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51DF7" w:rsidRDefault="00B51DF7" w:rsidP="4C24827D">
      <w:pPr>
        <w:pBdr>
          <w:top w:val="nil"/>
          <w:left w:val="nil"/>
          <w:bottom w:val="nil"/>
          <w:right w:val="nil"/>
          <w:between w:val="nil"/>
        </w:pBdr>
        <w:spacing w:before="10"/>
        <w:rPr>
          <w:rFonts w:ascii="Trebuchet MS" w:eastAsia="Trebuchet MS" w:hAnsi="Trebuchet MS" w:cs="Trebuchet MS"/>
          <w:sz w:val="24"/>
          <w:szCs w:val="24"/>
        </w:rPr>
      </w:pPr>
    </w:p>
    <w:p w14:paraId="0A37501D" w14:textId="77777777" w:rsidR="00B51DF7" w:rsidRDefault="00B51DF7" w:rsidP="4C24827D">
      <w:pPr>
        <w:pBdr>
          <w:top w:val="nil"/>
          <w:left w:val="nil"/>
          <w:bottom w:val="nil"/>
          <w:right w:val="nil"/>
          <w:between w:val="nil"/>
        </w:pBdr>
        <w:spacing w:before="10"/>
        <w:ind w:left="3184"/>
        <w:rPr>
          <w:rFonts w:ascii="Trebuchet MS" w:eastAsia="Trebuchet MS" w:hAnsi="Trebuchet MS" w:cs="Trebuchet MS"/>
          <w:color w:val="000000"/>
          <w:sz w:val="24"/>
          <w:szCs w:val="24"/>
        </w:rPr>
      </w:pPr>
    </w:p>
    <w:p w14:paraId="5DAB6C7B"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sz w:val="24"/>
          <w:szCs w:val="24"/>
        </w:rPr>
      </w:pPr>
    </w:p>
    <w:p w14:paraId="02EB378F"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sz w:val="24"/>
          <w:szCs w:val="24"/>
        </w:rPr>
      </w:pPr>
    </w:p>
    <w:p w14:paraId="6A05A809" w14:textId="77777777" w:rsidR="00B51DF7" w:rsidRDefault="00A86E58" w:rsidP="4C24827D">
      <w:pPr>
        <w:pBdr>
          <w:top w:val="nil"/>
          <w:left w:val="nil"/>
          <w:bottom w:val="nil"/>
          <w:right w:val="nil"/>
          <w:between w:val="nil"/>
        </w:pBdr>
        <w:spacing w:before="10"/>
        <w:jc w:val="center"/>
        <w:rPr>
          <w:rFonts w:ascii="Trebuchet MS" w:eastAsia="Trebuchet MS" w:hAnsi="Trebuchet MS" w:cs="Trebuchet MS"/>
          <w:color w:val="000000"/>
          <w:sz w:val="24"/>
          <w:szCs w:val="24"/>
        </w:rPr>
      </w:pPr>
      <w:r>
        <w:rPr>
          <w:noProof/>
          <w:color w:val="000000"/>
          <w:sz w:val="24"/>
          <w:szCs w:val="24"/>
        </w:rPr>
        <w:drawing>
          <wp:inline distT="0" distB="0" distL="0" distR="0" wp14:anchorId="753907A5" wp14:editId="07777777">
            <wp:extent cx="4776288" cy="1511644"/>
            <wp:effectExtent l="0" t="0" r="0" b="0"/>
            <wp:docPr id="2"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41C8F396"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sz w:val="24"/>
          <w:szCs w:val="24"/>
        </w:rPr>
      </w:pPr>
    </w:p>
    <w:p w14:paraId="0D0B940D"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sz w:val="24"/>
          <w:szCs w:val="24"/>
        </w:rPr>
      </w:pPr>
    </w:p>
    <w:p w14:paraId="3656B9AB" w14:textId="77777777" w:rsidR="00B51DF7" w:rsidRDefault="00B51DF7" w:rsidP="4C24827D">
      <w:pPr>
        <w:pStyle w:val="Title"/>
        <w:spacing w:before="10"/>
        <w:ind w:left="0" w:right="0" w:firstLine="2381"/>
        <w:rPr>
          <w:rFonts w:ascii="Trebuchet MS" w:eastAsia="Trebuchet MS" w:hAnsi="Trebuchet MS" w:cs="Trebuchet MS"/>
          <w:color w:val="003399"/>
          <w:sz w:val="24"/>
          <w:szCs w:val="24"/>
        </w:rPr>
      </w:pPr>
    </w:p>
    <w:p w14:paraId="1E96E930" w14:textId="77777777" w:rsidR="00B51DF7" w:rsidRDefault="00A86E58" w:rsidP="4C24827D">
      <w:pPr>
        <w:pStyle w:val="Title"/>
        <w:spacing w:before="10"/>
        <w:ind w:left="0" w:right="2"/>
        <w:rPr>
          <w:rFonts w:ascii="Trebuchet MS" w:eastAsia="Trebuchet MS" w:hAnsi="Trebuchet MS" w:cs="Trebuchet MS"/>
          <w:color w:val="00B050"/>
        </w:rPr>
      </w:pPr>
      <w:r w:rsidRPr="4C24827D">
        <w:rPr>
          <w:rFonts w:ascii="Trebuchet MS" w:eastAsia="Trebuchet MS" w:hAnsi="Trebuchet MS" w:cs="Trebuchet MS"/>
          <w:color w:val="00B050"/>
        </w:rPr>
        <w:t>Inclusion School (exams)</w:t>
      </w:r>
    </w:p>
    <w:p w14:paraId="72EDD334" w14:textId="5736C0C1" w:rsidR="00B51DF7" w:rsidRDefault="00A86E58" w:rsidP="4C24827D">
      <w:pPr>
        <w:pStyle w:val="Title"/>
        <w:spacing w:before="10"/>
        <w:ind w:left="0" w:right="2"/>
        <w:rPr>
          <w:rFonts w:ascii="Trebuchet MS" w:eastAsia="Trebuchet MS" w:hAnsi="Trebuchet MS" w:cs="Trebuchet MS"/>
          <w:color w:val="00B050"/>
        </w:rPr>
      </w:pPr>
      <w:r w:rsidRPr="4C24827D">
        <w:rPr>
          <w:rFonts w:ascii="Trebuchet MS" w:eastAsia="Trebuchet MS" w:hAnsi="Trebuchet MS" w:cs="Trebuchet MS"/>
          <w:color w:val="00B050"/>
        </w:rPr>
        <w:t>Archiving Policy</w:t>
      </w:r>
      <w:r w:rsidRPr="4C24827D">
        <w:rPr>
          <w:rFonts w:ascii="Trebuchet MS" w:eastAsia="Trebuchet MS" w:hAnsi="Trebuchet MS" w:cs="Trebuchet MS"/>
          <w:color w:val="003399"/>
        </w:rPr>
        <w:t xml:space="preserve"> </w:t>
      </w:r>
      <w:r w:rsidRPr="4C24827D">
        <w:rPr>
          <w:rFonts w:ascii="Trebuchet MS" w:eastAsia="Trebuchet MS" w:hAnsi="Trebuchet MS" w:cs="Trebuchet MS"/>
          <w:color w:val="00B050"/>
        </w:rPr>
        <w:t>202</w:t>
      </w:r>
      <w:r w:rsidR="003C2538">
        <w:rPr>
          <w:rFonts w:ascii="Trebuchet MS" w:eastAsia="Trebuchet MS" w:hAnsi="Trebuchet MS" w:cs="Trebuchet MS"/>
          <w:color w:val="00B050"/>
        </w:rPr>
        <w:t>4</w:t>
      </w:r>
      <w:r w:rsidRPr="4C24827D">
        <w:rPr>
          <w:rFonts w:ascii="Trebuchet MS" w:eastAsia="Trebuchet MS" w:hAnsi="Trebuchet MS" w:cs="Trebuchet MS"/>
          <w:color w:val="00B050"/>
        </w:rPr>
        <w:t>/2</w:t>
      </w:r>
      <w:r w:rsidR="003C2538">
        <w:rPr>
          <w:rFonts w:ascii="Trebuchet MS" w:eastAsia="Trebuchet MS" w:hAnsi="Trebuchet MS" w:cs="Trebuchet MS"/>
          <w:color w:val="00B050"/>
        </w:rPr>
        <w:t>5</w:t>
      </w:r>
    </w:p>
    <w:p w14:paraId="45FB0818" w14:textId="77777777" w:rsidR="00B51DF7" w:rsidRDefault="00B51DF7" w:rsidP="4C24827D">
      <w:pPr>
        <w:spacing w:before="10"/>
        <w:ind w:left="1850" w:right="1879" w:firstLine="10"/>
        <w:jc w:val="center"/>
        <w:rPr>
          <w:rFonts w:ascii="Trebuchet MS" w:eastAsia="Trebuchet MS" w:hAnsi="Trebuchet MS" w:cs="Trebuchet MS"/>
          <w:b/>
          <w:bCs/>
          <w:color w:val="003399"/>
          <w:sz w:val="24"/>
          <w:szCs w:val="24"/>
        </w:rPr>
      </w:pPr>
    </w:p>
    <w:p w14:paraId="07C8B434" w14:textId="2AA715E3" w:rsidR="7637F28B" w:rsidRDefault="7637F28B" w:rsidP="4C24827D">
      <w:pPr>
        <w:spacing w:after="120"/>
        <w:jc w:val="center"/>
        <w:rPr>
          <w:rFonts w:ascii="Trebuchet MS" w:eastAsia="Trebuchet MS" w:hAnsi="Trebuchet MS" w:cs="Trebuchet MS"/>
          <w:b/>
          <w:bCs/>
          <w:color w:val="000000" w:themeColor="text1"/>
          <w:lang w:val="en"/>
        </w:rPr>
      </w:pPr>
    </w:p>
    <w:p w14:paraId="56F6DE5E" w14:textId="4200848F" w:rsidR="5C281F83" w:rsidRDefault="5C281F83" w:rsidP="4C24827D">
      <w:pPr>
        <w:spacing w:after="120"/>
        <w:jc w:val="center"/>
        <w:rPr>
          <w:rFonts w:ascii="Trebuchet MS" w:eastAsia="Trebuchet MS" w:hAnsi="Trebuchet MS" w:cs="Trebuchet MS"/>
          <w:color w:val="000000" w:themeColor="text1"/>
        </w:rPr>
      </w:pPr>
      <w:r w:rsidRPr="4C24827D">
        <w:rPr>
          <w:rFonts w:ascii="Trebuchet MS" w:eastAsia="Trebuchet MS" w:hAnsi="Trebuchet MS" w:cs="Trebuchet MS"/>
          <w:b/>
          <w:bCs/>
          <w:color w:val="000000" w:themeColor="text1"/>
          <w:lang w:val="en"/>
        </w:rPr>
        <w:t>DfE no: 850/6107</w:t>
      </w:r>
    </w:p>
    <w:p w14:paraId="732D6232" w14:textId="6D24D43D" w:rsidR="7637F28B" w:rsidRDefault="7637F28B" w:rsidP="4C24827D">
      <w:pPr>
        <w:spacing w:line="276" w:lineRule="auto"/>
        <w:rPr>
          <w:rFonts w:ascii="Trebuchet MS" w:eastAsia="Trebuchet MS" w:hAnsi="Trebuchet MS" w:cs="Trebuchet MS"/>
          <w:color w:val="000000" w:themeColor="text1"/>
        </w:rPr>
      </w:pPr>
    </w:p>
    <w:p w14:paraId="042014FD" w14:textId="0CBE71E7" w:rsidR="5C281F83" w:rsidRDefault="5C281F83" w:rsidP="4C24827D">
      <w:pPr>
        <w:spacing w:after="120"/>
        <w:jc w:val="center"/>
        <w:rPr>
          <w:rFonts w:ascii="Trebuchet MS" w:eastAsia="Trebuchet MS" w:hAnsi="Trebuchet MS" w:cs="Trebuchet MS"/>
          <w:color w:val="000000" w:themeColor="text1"/>
        </w:rPr>
      </w:pPr>
      <w:r>
        <w:rPr>
          <w:noProof/>
        </w:rPr>
        <w:drawing>
          <wp:inline distT="0" distB="0" distL="0" distR="0" wp14:anchorId="70CAB8DA" wp14:editId="611604F0">
            <wp:extent cx="2219325" cy="685800"/>
            <wp:effectExtent l="0" t="0" r="0" b="0"/>
            <wp:docPr id="1194783034" name="Picture 119478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76D6901F" w14:textId="57BEF86B" w:rsidR="7637F28B" w:rsidRDefault="7637F28B" w:rsidP="4C24827D">
      <w:pPr>
        <w:spacing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53C075DE" w14:paraId="12A2C745" w14:textId="77777777" w:rsidTr="53C075DE">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08CF87F7" w14:textId="6FB0C9F4" w:rsidR="53C075DE" w:rsidRDefault="53C075DE" w:rsidP="53C075DE">
            <w:pPr>
              <w:spacing w:after="80"/>
              <w:rPr>
                <w:rFonts w:ascii="Tahoma" w:eastAsia="Tahoma" w:hAnsi="Tahoma" w:cs="Tahoma"/>
                <w:color w:val="000000" w:themeColor="text1"/>
              </w:rPr>
            </w:pPr>
            <w:r w:rsidRPr="53C075DE">
              <w:rPr>
                <w:rFonts w:ascii="Trebuchet MS" w:eastAsia="Trebuchet MS" w:hAnsi="Trebuchet MS" w:cs="Trebuchet MS"/>
                <w:color w:val="000000" w:themeColor="text1"/>
              </w:rPr>
              <w:t xml:space="preserve">Approved by: </w:t>
            </w:r>
            <w:r w:rsidR="00A202FE">
              <w:rPr>
                <w:noProof/>
              </w:rPr>
              <w:drawing>
                <wp:inline distT="0" distB="0" distL="0" distR="0" wp14:anchorId="54EA362E" wp14:editId="7B470C53">
                  <wp:extent cx="1359535" cy="668020"/>
                  <wp:effectExtent l="0" t="0" r="0" b="0"/>
                  <wp:docPr id="1354705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535" cy="668020"/>
                          </a:xfrm>
                          <a:prstGeom prst="rect">
                            <a:avLst/>
                          </a:prstGeom>
                          <a:noFill/>
                          <a:ln>
                            <a:noFill/>
                          </a:ln>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14:paraId="72DEDA10" w14:textId="65547510" w:rsidR="53C075DE" w:rsidRDefault="53C075DE" w:rsidP="53C075DE">
            <w:pPr>
              <w:spacing w:after="80"/>
              <w:rPr>
                <w:rFonts w:ascii="Trebuchet MS" w:eastAsia="Trebuchet MS" w:hAnsi="Trebuchet MS" w:cs="Trebuchet MS"/>
                <w:color w:val="000000" w:themeColor="text1"/>
              </w:rPr>
            </w:pPr>
          </w:p>
          <w:p w14:paraId="7F740F22" w14:textId="27E67539" w:rsidR="53C075DE" w:rsidRDefault="53C075DE" w:rsidP="53C075DE">
            <w:pPr>
              <w:spacing w:after="80"/>
              <w:rPr>
                <w:rFonts w:ascii="Trebuchet MS" w:eastAsia="Trebuchet MS" w:hAnsi="Trebuchet MS" w:cs="Trebuchet MS"/>
                <w:color w:val="000000" w:themeColor="text1"/>
              </w:rPr>
            </w:pPr>
          </w:p>
          <w:p w14:paraId="0A9DB1D5" w14:textId="69FD0BFE" w:rsidR="53C075DE" w:rsidRDefault="53C075DE" w:rsidP="53C075DE">
            <w:pPr>
              <w:spacing w:after="80"/>
              <w:rPr>
                <w:rFonts w:ascii="Trebuchet MS" w:eastAsia="Trebuchet MS" w:hAnsi="Trebuchet MS" w:cs="Trebuchet MS"/>
                <w:color w:val="000000" w:themeColor="text1"/>
              </w:rPr>
            </w:pPr>
            <w:r w:rsidRPr="53C075DE">
              <w:rPr>
                <w:rFonts w:ascii="Trebuchet MS" w:eastAsia="Trebuchet MS" w:hAnsi="Trebuchet MS" w:cs="Trebuchet MS"/>
                <w:color w:val="000000" w:themeColor="text1"/>
              </w:rPr>
              <w:t>Date: Jan2</w:t>
            </w:r>
            <w:r w:rsidR="003C2538">
              <w:rPr>
                <w:rFonts w:ascii="Trebuchet MS" w:eastAsia="Trebuchet MS" w:hAnsi="Trebuchet MS" w:cs="Trebuchet MS"/>
                <w:color w:val="000000" w:themeColor="text1"/>
              </w:rPr>
              <w:t>5</w:t>
            </w:r>
          </w:p>
        </w:tc>
      </w:tr>
      <w:tr w:rsidR="53C075DE" w14:paraId="0A23D8CF" w14:textId="77777777" w:rsidTr="53C075DE">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2E0EDA09" w14:textId="463EAC38" w:rsidR="53C075DE" w:rsidRDefault="53C075DE" w:rsidP="53C075DE">
            <w:pPr>
              <w:spacing w:after="80"/>
              <w:rPr>
                <w:rFonts w:ascii="Trebuchet MS" w:eastAsia="Trebuchet MS" w:hAnsi="Trebuchet MS" w:cs="Trebuchet MS"/>
                <w:color w:val="000000" w:themeColor="text1"/>
              </w:rPr>
            </w:pPr>
            <w:r w:rsidRPr="53C075DE">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14:paraId="1ABE1EDE" w14:textId="01AF8781" w:rsidR="53C075DE" w:rsidRDefault="53C075DE" w:rsidP="53C075DE">
            <w:pPr>
              <w:spacing w:after="80"/>
              <w:rPr>
                <w:rFonts w:ascii="Trebuchet MS" w:eastAsia="Trebuchet MS" w:hAnsi="Trebuchet MS" w:cs="Trebuchet MS"/>
                <w:color w:val="000000" w:themeColor="text1"/>
              </w:rPr>
            </w:pPr>
            <w:r w:rsidRPr="53C075DE">
              <w:rPr>
                <w:rFonts w:ascii="Trebuchet MS" w:eastAsia="Trebuchet MS" w:hAnsi="Trebuchet MS" w:cs="Trebuchet MS"/>
                <w:color w:val="000000" w:themeColor="text1"/>
              </w:rPr>
              <w:t>Position: Headteacher</w:t>
            </w:r>
          </w:p>
        </w:tc>
      </w:tr>
      <w:tr w:rsidR="53C075DE" w14:paraId="3E349B4D" w14:textId="77777777" w:rsidTr="53C075DE">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06EC4D4C" w14:textId="7A97FE04" w:rsidR="53C075DE" w:rsidRDefault="53C075DE" w:rsidP="53C075DE">
            <w:pPr>
              <w:spacing w:after="80"/>
              <w:rPr>
                <w:rFonts w:ascii="Trebuchet MS" w:eastAsia="Trebuchet MS" w:hAnsi="Trebuchet MS" w:cs="Trebuchet MS"/>
                <w:color w:val="000000" w:themeColor="text1"/>
              </w:rPr>
            </w:pPr>
            <w:r w:rsidRPr="53C075DE">
              <w:rPr>
                <w:rFonts w:ascii="Trebuchet MS" w:eastAsia="Trebuchet MS" w:hAnsi="Trebuchet MS" w:cs="Trebuchet MS"/>
                <w:color w:val="000000" w:themeColor="text1"/>
              </w:rPr>
              <w:t>Last review: Jan2</w:t>
            </w:r>
            <w:r w:rsidR="003C2538">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14:paraId="488A6A49" w14:textId="49C26794" w:rsidR="53C075DE" w:rsidRDefault="53C075DE" w:rsidP="53C075DE">
            <w:pPr>
              <w:spacing w:after="80"/>
              <w:rPr>
                <w:rFonts w:ascii="Trebuchet MS" w:eastAsia="Trebuchet MS" w:hAnsi="Trebuchet MS" w:cs="Trebuchet MS"/>
                <w:color w:val="000000" w:themeColor="text1"/>
              </w:rPr>
            </w:pPr>
            <w:r w:rsidRPr="53C075DE">
              <w:rPr>
                <w:rFonts w:ascii="Trebuchet MS" w:eastAsia="Trebuchet MS" w:hAnsi="Trebuchet MS" w:cs="Trebuchet MS"/>
                <w:color w:val="000000" w:themeColor="text1"/>
              </w:rPr>
              <w:t>Next review by: Jan2</w:t>
            </w:r>
            <w:r w:rsidR="003C2538">
              <w:rPr>
                <w:rFonts w:ascii="Trebuchet MS" w:eastAsia="Trebuchet MS" w:hAnsi="Trebuchet MS" w:cs="Trebuchet MS"/>
                <w:color w:val="000000" w:themeColor="text1"/>
              </w:rPr>
              <w:t>6</w:t>
            </w:r>
          </w:p>
        </w:tc>
      </w:tr>
    </w:tbl>
    <w:p w14:paraId="7F57E4A9" w14:textId="14846327" w:rsidR="7637F28B" w:rsidRDefault="7637F28B" w:rsidP="53C075DE">
      <w:pPr>
        <w:tabs>
          <w:tab w:val="center" w:pos="4680"/>
          <w:tab w:val="right" w:pos="9360"/>
        </w:tabs>
        <w:rPr>
          <w:rFonts w:ascii="Trebuchet MS" w:eastAsia="Trebuchet MS" w:hAnsi="Trebuchet MS" w:cs="Trebuchet MS"/>
          <w:color w:val="000000" w:themeColor="text1"/>
        </w:rPr>
      </w:pPr>
    </w:p>
    <w:p w14:paraId="1418BFEB" w14:textId="63DC9B22" w:rsidR="7637F28B" w:rsidRDefault="7637F28B" w:rsidP="4C24827D">
      <w:pPr>
        <w:rPr>
          <w:rFonts w:ascii="Trebuchet MS" w:eastAsia="Trebuchet MS" w:hAnsi="Trebuchet MS" w:cs="Trebuchet MS"/>
          <w:color w:val="000000" w:themeColor="text1"/>
        </w:rPr>
      </w:pPr>
    </w:p>
    <w:p w14:paraId="43F3C1C4" w14:textId="4D4D5661" w:rsidR="7637F28B" w:rsidRDefault="7637F28B" w:rsidP="4C24827D">
      <w:pPr>
        <w:spacing w:before="4"/>
        <w:rPr>
          <w:rFonts w:ascii="Trebuchet MS" w:eastAsia="Trebuchet MS" w:hAnsi="Trebuchet MS" w:cs="Trebuchet MS"/>
          <w:color w:val="000000" w:themeColor="text1"/>
        </w:rPr>
      </w:pPr>
    </w:p>
    <w:p w14:paraId="1D67FF0E" w14:textId="5959A16A" w:rsidR="7637F28B" w:rsidRDefault="7637F28B" w:rsidP="4C24827D">
      <w:pPr>
        <w:spacing w:before="4"/>
        <w:rPr>
          <w:rFonts w:ascii="Trebuchet MS" w:eastAsia="Trebuchet MS" w:hAnsi="Trebuchet MS" w:cs="Trebuchet MS"/>
          <w:color w:val="000000" w:themeColor="text1"/>
        </w:rPr>
      </w:pPr>
    </w:p>
    <w:p w14:paraId="1A10EEED" w14:textId="1ED36876" w:rsidR="7637F28B" w:rsidRDefault="7637F28B" w:rsidP="4C24827D">
      <w:pPr>
        <w:spacing w:before="4"/>
        <w:rPr>
          <w:rFonts w:ascii="Trebuchet MS" w:eastAsia="Trebuchet MS" w:hAnsi="Trebuchet MS" w:cs="Trebuchet MS"/>
          <w:color w:val="000000" w:themeColor="text1"/>
        </w:rPr>
      </w:pPr>
    </w:p>
    <w:p w14:paraId="692D2FED" w14:textId="00F82FF5" w:rsidR="7637F28B" w:rsidRDefault="7637F28B" w:rsidP="4C24827D">
      <w:pPr>
        <w:spacing w:before="4"/>
        <w:rPr>
          <w:rFonts w:ascii="Trebuchet MS" w:eastAsia="Trebuchet MS" w:hAnsi="Trebuchet MS" w:cs="Trebuchet MS"/>
          <w:color w:val="000000" w:themeColor="text1"/>
        </w:rPr>
      </w:pPr>
    </w:p>
    <w:p w14:paraId="22525C21" w14:textId="4701D7A1" w:rsidR="5C281F83" w:rsidRDefault="5C281F83" w:rsidP="4C24827D">
      <w:pPr>
        <w:spacing w:before="4"/>
        <w:rPr>
          <w:rFonts w:ascii="Trebuchet MS" w:eastAsia="Trebuchet MS" w:hAnsi="Trebuchet MS" w:cs="Trebuchet MS"/>
          <w:color w:val="000000" w:themeColor="text1"/>
        </w:rPr>
      </w:pPr>
      <w:r w:rsidRPr="4C24827D">
        <w:rPr>
          <w:rFonts w:ascii="Trebuchet MS" w:eastAsia="Trebuchet MS" w:hAnsi="Trebuchet MS" w:cs="Trebuchet MS"/>
          <w:b/>
          <w:bCs/>
          <w:color w:val="000000" w:themeColor="text1"/>
          <w:lang w:val="en"/>
        </w:rPr>
        <w:t>Monitoring arrangements</w:t>
      </w:r>
    </w:p>
    <w:p w14:paraId="058E2B5C" w14:textId="7054B6ED" w:rsidR="5C281F83" w:rsidRDefault="5C281F83" w:rsidP="4C24827D">
      <w:pPr>
        <w:spacing w:before="4"/>
        <w:rPr>
          <w:rFonts w:ascii="Trebuchet MS" w:eastAsia="Trebuchet MS" w:hAnsi="Trebuchet MS" w:cs="Trebuchet MS"/>
          <w:color w:val="000000" w:themeColor="text1"/>
        </w:rPr>
      </w:pPr>
      <w:r w:rsidRPr="4C24827D">
        <w:rPr>
          <w:rFonts w:ascii="Trebuchet MS" w:eastAsia="Trebuchet MS" w:hAnsi="Trebuchet MS" w:cs="Trebuchet MS"/>
          <w:color w:val="000000" w:themeColor="text1"/>
        </w:rPr>
        <w:t>This policy is reviewed annually by the SLT to ensure compliance with current regulation</w:t>
      </w:r>
      <w:r w:rsidR="109B694B" w:rsidRPr="4C24827D">
        <w:rPr>
          <w:rFonts w:ascii="Trebuchet MS" w:eastAsia="Trebuchet MS" w:hAnsi="Trebuchet MS" w:cs="Trebuchet MS"/>
          <w:color w:val="000000" w:themeColor="text1"/>
        </w:rPr>
        <w:t>s</w:t>
      </w:r>
    </w:p>
    <w:p w14:paraId="62E2E517" w14:textId="7289ED28" w:rsidR="7637F28B" w:rsidRDefault="7637F28B" w:rsidP="4C24827D">
      <w:pPr>
        <w:rPr>
          <w:rFonts w:ascii="Trebuchet MS" w:eastAsia="Trebuchet MS" w:hAnsi="Trebuchet MS" w:cs="Trebuchet MS"/>
          <w:color w:val="000000" w:themeColor="text1"/>
          <w:sz w:val="19"/>
          <w:szCs w:val="19"/>
        </w:rPr>
      </w:pPr>
    </w:p>
    <w:p w14:paraId="7D921D02" w14:textId="589DE020" w:rsidR="7637F28B" w:rsidRDefault="7637F28B" w:rsidP="4C24827D">
      <w:pPr>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7637F28B" w14:paraId="13B697A4" w14:textId="77777777" w:rsidTr="53C075DE">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4FF4C38B" w14:textId="35310AE7" w:rsidR="7637F28B" w:rsidRDefault="214EA7AC" w:rsidP="4C24827D">
            <w:pPr>
              <w:spacing w:before="40" w:after="40"/>
              <w:jc w:val="both"/>
              <w:rPr>
                <w:rFonts w:ascii="Trebuchet MS" w:eastAsia="Trebuchet MS" w:hAnsi="Trebuchet MS" w:cs="Trebuchet MS"/>
                <w:color w:val="666666"/>
                <w:sz w:val="18"/>
                <w:szCs w:val="18"/>
              </w:rPr>
            </w:pPr>
            <w:r w:rsidRPr="4C24827D">
              <w:rPr>
                <w:rFonts w:ascii="Trebuchet MS" w:eastAsia="Trebuchet MS" w:hAnsi="Trebuchet MS" w:cs="Trebuchet MS"/>
                <w:color w:val="666666"/>
                <w:sz w:val="18"/>
                <w:szCs w:val="18"/>
                <w:lang w:val="en"/>
              </w:rPr>
              <w:t xml:space="preserve">Author: </w:t>
            </w:r>
          </w:p>
          <w:p w14:paraId="463B0416" w14:textId="4DEBC331" w:rsidR="7637F28B" w:rsidRDefault="214EA7AC" w:rsidP="4C24827D">
            <w:pPr>
              <w:spacing w:before="40" w:after="40"/>
              <w:jc w:val="both"/>
              <w:rPr>
                <w:rFonts w:ascii="Trebuchet MS" w:eastAsia="Trebuchet MS" w:hAnsi="Trebuchet MS" w:cs="Trebuchet MS"/>
                <w:color w:val="666666"/>
                <w:sz w:val="18"/>
                <w:szCs w:val="18"/>
              </w:rPr>
            </w:pPr>
            <w:r w:rsidRPr="4C24827D">
              <w:rPr>
                <w:rFonts w:ascii="Trebuchet MS" w:eastAsia="Trebuchet MS" w:hAnsi="Trebuchet MS" w:cs="Trebuchet MS"/>
                <w:color w:val="666666"/>
                <w:sz w:val="18"/>
                <w:szCs w:val="18"/>
              </w:rPr>
              <w:t>Paula Ball</w:t>
            </w: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01F5A022" w14:textId="4E1F2E9F" w:rsidR="7637F28B" w:rsidRDefault="214EA7AC" w:rsidP="4C24827D">
            <w:pPr>
              <w:spacing w:before="40" w:after="40"/>
              <w:jc w:val="both"/>
              <w:rPr>
                <w:rFonts w:ascii="Trebuchet MS" w:eastAsia="Trebuchet MS" w:hAnsi="Trebuchet MS" w:cs="Trebuchet MS"/>
                <w:color w:val="666666"/>
                <w:sz w:val="18"/>
                <w:szCs w:val="18"/>
              </w:rPr>
            </w:pPr>
            <w:r w:rsidRPr="4C24827D">
              <w:rPr>
                <w:rFonts w:ascii="Trebuchet MS" w:eastAsia="Trebuchet MS" w:hAnsi="Trebuchet MS" w:cs="Trebuchet MS"/>
                <w:color w:val="666666"/>
                <w:sz w:val="18"/>
                <w:szCs w:val="18"/>
                <w:lang w:val="en"/>
              </w:rPr>
              <w:t xml:space="preserve">Title: </w:t>
            </w:r>
            <w:r w:rsidR="5DB1FDC3" w:rsidRPr="4C24827D">
              <w:rPr>
                <w:rFonts w:ascii="Trebuchet MS" w:eastAsia="Trebuchet MS" w:hAnsi="Trebuchet MS" w:cs="Trebuchet MS"/>
                <w:color w:val="666666"/>
                <w:sz w:val="18"/>
                <w:szCs w:val="18"/>
                <w:lang w:val="en"/>
              </w:rPr>
              <w:t>Archiving Policy</w:t>
            </w:r>
            <w:r w:rsidRPr="4C24827D">
              <w:rPr>
                <w:rFonts w:ascii="Trebuchet MS" w:eastAsia="Trebuchet MS" w:hAnsi="Trebuchet MS" w:cs="Trebuchet MS"/>
                <w:color w:val="666666"/>
                <w:sz w:val="18"/>
                <w:szCs w:val="18"/>
                <w:lang w:val="en"/>
              </w:rPr>
              <w:t xml:space="preserve"> 2</w:t>
            </w:r>
            <w:r w:rsidR="003C2538">
              <w:rPr>
                <w:rFonts w:ascii="Trebuchet MS" w:eastAsia="Trebuchet MS" w:hAnsi="Trebuchet MS" w:cs="Trebuchet MS"/>
                <w:color w:val="666666"/>
                <w:sz w:val="18"/>
                <w:szCs w:val="18"/>
                <w:lang w:val="en"/>
              </w:rPr>
              <w:t>4/25</w:t>
            </w:r>
          </w:p>
          <w:p w14:paraId="74551CB1" w14:textId="19DFBB2C" w:rsidR="7637F28B" w:rsidRDefault="7637F28B" w:rsidP="4C24827D">
            <w:pPr>
              <w:spacing w:before="40" w:after="40"/>
              <w:jc w:val="both"/>
              <w:rPr>
                <w:rFonts w:ascii="Trebuchet MS" w:eastAsia="Trebuchet MS" w:hAnsi="Trebuchet MS" w:cs="Trebuchet MS"/>
                <w:color w:val="666666"/>
                <w:sz w:val="18"/>
                <w:szCs w:val="18"/>
              </w:rPr>
            </w:pP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013D6468" w14:textId="755A1596" w:rsidR="7637F28B" w:rsidRDefault="214EA7AC" w:rsidP="4C24827D">
            <w:pPr>
              <w:spacing w:before="40" w:after="40"/>
              <w:jc w:val="both"/>
              <w:rPr>
                <w:rFonts w:ascii="Trebuchet MS" w:eastAsia="Trebuchet MS" w:hAnsi="Trebuchet MS" w:cs="Trebuchet MS"/>
                <w:color w:val="666666"/>
                <w:sz w:val="18"/>
                <w:szCs w:val="18"/>
              </w:rPr>
            </w:pPr>
            <w:r w:rsidRPr="4C24827D">
              <w:rPr>
                <w:rFonts w:ascii="Trebuchet MS" w:eastAsia="Trebuchet MS" w:hAnsi="Trebuchet MS" w:cs="Trebuchet MS"/>
                <w:color w:val="666666"/>
                <w:sz w:val="18"/>
                <w:szCs w:val="18"/>
                <w:lang w:val="en"/>
              </w:rPr>
              <w:t xml:space="preserve">Ref: </w:t>
            </w:r>
          </w:p>
          <w:p w14:paraId="46714391" w14:textId="22322F20" w:rsidR="7637F28B" w:rsidRDefault="214EA7AC" w:rsidP="4C24827D">
            <w:pPr>
              <w:spacing w:before="40" w:after="40"/>
              <w:jc w:val="both"/>
              <w:rPr>
                <w:rFonts w:ascii="Trebuchet MS" w:eastAsia="Trebuchet MS" w:hAnsi="Trebuchet MS" w:cs="Trebuchet MS"/>
                <w:color w:val="666666"/>
                <w:sz w:val="18"/>
                <w:szCs w:val="18"/>
              </w:rPr>
            </w:pPr>
            <w:r w:rsidRPr="4C24827D">
              <w:rPr>
                <w:rFonts w:ascii="Trebuchet MS" w:eastAsia="Trebuchet MS" w:hAnsi="Trebuchet MS" w:cs="Trebuchet MS"/>
                <w:color w:val="666666"/>
                <w:sz w:val="18"/>
                <w:szCs w:val="18"/>
              </w:rPr>
              <w:t>Exams Office</w:t>
            </w:r>
          </w:p>
        </w:tc>
        <w:tc>
          <w:tcPr>
            <w:tcW w:w="2025" w:type="dxa"/>
            <w:tcBorders>
              <w:top w:val="single" w:sz="6" w:space="0" w:color="auto"/>
              <w:left w:val="single" w:sz="6" w:space="0" w:color="000000" w:themeColor="text1"/>
              <w:right w:val="single" w:sz="6" w:space="0" w:color="auto"/>
            </w:tcBorders>
            <w:tcMar>
              <w:left w:w="90" w:type="dxa"/>
              <w:right w:w="90" w:type="dxa"/>
            </w:tcMar>
            <w:vAlign w:val="center"/>
          </w:tcPr>
          <w:p w14:paraId="6E1FA9EA" w14:textId="19A0D993" w:rsidR="7637F28B" w:rsidRDefault="214EA7AC" w:rsidP="53C075DE">
            <w:pPr>
              <w:spacing w:before="40" w:after="40"/>
              <w:jc w:val="both"/>
              <w:rPr>
                <w:rFonts w:ascii="Trebuchet MS" w:eastAsia="Trebuchet MS" w:hAnsi="Trebuchet MS" w:cs="Trebuchet MS"/>
                <w:color w:val="666666"/>
                <w:sz w:val="18"/>
                <w:szCs w:val="18"/>
                <w:lang w:val="en"/>
              </w:rPr>
            </w:pPr>
            <w:r w:rsidRPr="53C075DE">
              <w:rPr>
                <w:rFonts w:ascii="Trebuchet MS" w:eastAsia="Trebuchet MS" w:hAnsi="Trebuchet MS" w:cs="Trebuchet MS"/>
                <w:color w:val="666666"/>
                <w:sz w:val="18"/>
                <w:szCs w:val="18"/>
                <w:lang w:val="en"/>
              </w:rPr>
              <w:t xml:space="preserve">Date: </w:t>
            </w:r>
            <w:r w:rsidR="1DBB8BCD" w:rsidRPr="53C075DE">
              <w:rPr>
                <w:rFonts w:ascii="Trebuchet MS" w:eastAsia="Trebuchet MS" w:hAnsi="Trebuchet MS" w:cs="Trebuchet MS"/>
                <w:color w:val="666666"/>
                <w:sz w:val="18"/>
                <w:szCs w:val="18"/>
                <w:lang w:val="en"/>
              </w:rPr>
              <w:t>31/01</w:t>
            </w:r>
            <w:r w:rsidRPr="53C075DE">
              <w:rPr>
                <w:rFonts w:ascii="Trebuchet MS" w:eastAsia="Trebuchet MS" w:hAnsi="Trebuchet MS" w:cs="Trebuchet MS"/>
                <w:color w:val="666666"/>
                <w:sz w:val="18"/>
                <w:szCs w:val="18"/>
                <w:lang w:val="en"/>
              </w:rPr>
              <w:t>/202</w:t>
            </w:r>
            <w:r w:rsidR="003C2538">
              <w:rPr>
                <w:rFonts w:ascii="Trebuchet MS" w:eastAsia="Trebuchet MS" w:hAnsi="Trebuchet MS" w:cs="Trebuchet MS"/>
                <w:color w:val="666666"/>
                <w:sz w:val="18"/>
                <w:szCs w:val="18"/>
                <w:lang w:val="en"/>
              </w:rPr>
              <w:t>5</w:t>
            </w:r>
          </w:p>
          <w:p w14:paraId="1C5241D0" w14:textId="66485156" w:rsidR="7637F28B" w:rsidRDefault="7637F28B" w:rsidP="4C24827D">
            <w:pPr>
              <w:rPr>
                <w:rFonts w:ascii="Trebuchet MS" w:eastAsia="Trebuchet MS" w:hAnsi="Trebuchet MS" w:cs="Trebuchet MS"/>
              </w:rPr>
            </w:pPr>
          </w:p>
        </w:tc>
      </w:tr>
      <w:tr w:rsidR="7637F28B" w14:paraId="5EA65B2B" w14:textId="77777777" w:rsidTr="53C075DE">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77111C8A" w14:textId="4550262C" w:rsidR="7637F28B" w:rsidRDefault="214EA7AC" w:rsidP="4C24827D">
            <w:pPr>
              <w:spacing w:before="40" w:after="40"/>
              <w:jc w:val="both"/>
              <w:rPr>
                <w:rFonts w:ascii="Trebuchet MS" w:eastAsia="Trebuchet MS" w:hAnsi="Trebuchet MS" w:cs="Trebuchet MS"/>
                <w:color w:val="666666"/>
                <w:sz w:val="18"/>
                <w:szCs w:val="18"/>
              </w:rPr>
            </w:pPr>
            <w:r w:rsidRPr="4C24827D">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0562CB0E" w14:textId="43771697" w:rsidR="00B51DF7" w:rsidRDefault="00B51DF7" w:rsidP="4C24827D">
      <w:pPr>
        <w:spacing w:before="10"/>
        <w:rPr>
          <w:rFonts w:ascii="Trebuchet MS" w:eastAsia="Trebuchet MS" w:hAnsi="Trebuchet MS" w:cs="Trebuchet MS"/>
          <w:b/>
          <w:bCs/>
          <w:color w:val="003399"/>
          <w:sz w:val="24"/>
          <w:szCs w:val="24"/>
        </w:rPr>
      </w:pPr>
    </w:p>
    <w:p w14:paraId="09FBE5F7" w14:textId="4E67D2FB" w:rsidR="4C24827D" w:rsidRDefault="4C24827D">
      <w:r>
        <w:br w:type="page"/>
      </w:r>
    </w:p>
    <w:p w14:paraId="724C7A71" w14:textId="0241D478" w:rsidR="7637F28B" w:rsidRDefault="7637F28B" w:rsidP="4C24827D">
      <w:pPr>
        <w:spacing w:before="10"/>
        <w:rPr>
          <w:rFonts w:ascii="Trebuchet MS" w:eastAsia="Trebuchet MS" w:hAnsi="Trebuchet MS" w:cs="Trebuchet MS"/>
          <w:b/>
          <w:bCs/>
          <w:color w:val="003399"/>
          <w:sz w:val="24"/>
          <w:szCs w:val="24"/>
        </w:rPr>
      </w:pPr>
    </w:p>
    <w:p w14:paraId="6B699379" w14:textId="350C6729" w:rsidR="00B51DF7" w:rsidRDefault="00A86E58" w:rsidP="4C24827D">
      <w:pPr>
        <w:spacing w:before="10"/>
        <w:rPr>
          <w:rFonts w:ascii="Trebuchet MS" w:eastAsia="Trebuchet MS" w:hAnsi="Trebuchet MS" w:cs="Trebuchet MS"/>
          <w:color w:val="000000"/>
        </w:rPr>
      </w:pPr>
      <w:r w:rsidRPr="4C24827D">
        <w:rPr>
          <w:rFonts w:ascii="Trebuchet MS" w:eastAsia="Trebuchet MS" w:hAnsi="Trebuchet MS" w:cs="Trebuchet MS"/>
          <w:color w:val="000000" w:themeColor="text1"/>
          <w:u w:val="single"/>
        </w:rPr>
        <w:t>Abbreviations used in this information</w:t>
      </w:r>
    </w:p>
    <w:p w14:paraId="2585FDEA" w14:textId="6E1D354F" w:rsidR="7637F28B" w:rsidRDefault="7637F28B" w:rsidP="4C24827D">
      <w:pPr>
        <w:pBdr>
          <w:top w:val="nil"/>
          <w:left w:val="nil"/>
          <w:bottom w:val="nil"/>
          <w:right w:val="nil"/>
          <w:between w:val="nil"/>
        </w:pBdr>
        <w:spacing w:before="10"/>
        <w:rPr>
          <w:rFonts w:ascii="Trebuchet MS" w:eastAsia="Trebuchet MS" w:hAnsi="Trebuchet MS" w:cs="Trebuchet MS"/>
          <w:color w:val="000000" w:themeColor="text1"/>
        </w:rPr>
      </w:pPr>
    </w:p>
    <w:p w14:paraId="0649939B" w14:textId="77777777" w:rsidR="00B51DF7" w:rsidRDefault="00A86E58" w:rsidP="4C24827D">
      <w:pPr>
        <w:pBdr>
          <w:top w:val="nil"/>
          <w:left w:val="nil"/>
          <w:bottom w:val="nil"/>
          <w:right w:val="nil"/>
          <w:between w:val="nil"/>
        </w:pBdr>
        <w:spacing w:before="10"/>
        <w:rPr>
          <w:rFonts w:ascii="Trebuchet MS" w:eastAsia="Trebuchet MS" w:hAnsi="Trebuchet MS" w:cs="Trebuchet MS"/>
          <w:color w:val="000000"/>
        </w:rPr>
      </w:pPr>
      <w:r w:rsidRPr="4C24827D">
        <w:rPr>
          <w:rFonts w:ascii="Trebuchet MS" w:eastAsia="Trebuchet MS" w:hAnsi="Trebuchet MS" w:cs="Trebuchet MS"/>
          <w:color w:val="000000" w:themeColor="text1"/>
        </w:rPr>
        <w:t>JCQ publications:</w:t>
      </w:r>
    </w:p>
    <w:p w14:paraId="42996512" w14:textId="77777777" w:rsidR="00B51DF7" w:rsidRDefault="00A86E58" w:rsidP="4C24827D">
      <w:pPr>
        <w:numPr>
          <w:ilvl w:val="0"/>
          <w:numId w:val="1"/>
        </w:numPr>
        <w:pBdr>
          <w:top w:val="nil"/>
          <w:left w:val="nil"/>
          <w:bottom w:val="nil"/>
          <w:right w:val="nil"/>
          <w:between w:val="nil"/>
        </w:pBdr>
        <w:tabs>
          <w:tab w:val="left" w:pos="820"/>
          <w:tab w:val="left" w:pos="821"/>
        </w:tabs>
        <w:spacing w:before="10"/>
        <w:ind w:left="820" w:hanging="361"/>
        <w:rPr>
          <w:rFonts w:ascii="Trebuchet MS" w:eastAsia="Trebuchet MS" w:hAnsi="Trebuchet MS" w:cs="Trebuchet MS"/>
          <w:color w:val="000000"/>
        </w:rPr>
      </w:pPr>
      <w:r w:rsidRPr="4C24827D">
        <w:rPr>
          <w:rFonts w:ascii="Trebuchet MS" w:eastAsia="Trebuchet MS" w:hAnsi="Trebuchet MS" w:cs="Trebuchet MS"/>
          <w:color w:val="000000" w:themeColor="text1"/>
        </w:rPr>
        <w:t>AA: Access Arrangements and Reasonable Adjustments</w:t>
      </w:r>
    </w:p>
    <w:p w14:paraId="78A85FB2" w14:textId="77777777" w:rsidR="00B51DF7" w:rsidRDefault="00A86E58" w:rsidP="4C24827D">
      <w:pPr>
        <w:numPr>
          <w:ilvl w:val="0"/>
          <w:numId w:val="1"/>
        </w:numPr>
        <w:pBdr>
          <w:top w:val="nil"/>
          <w:left w:val="nil"/>
          <w:bottom w:val="nil"/>
          <w:right w:val="nil"/>
          <w:between w:val="nil"/>
        </w:pBdr>
        <w:tabs>
          <w:tab w:val="left" w:pos="820"/>
          <w:tab w:val="left" w:pos="821"/>
        </w:tabs>
        <w:spacing w:before="10"/>
        <w:ind w:left="820" w:hanging="361"/>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GR: General Regulations for Approved </w:t>
      </w:r>
      <w:proofErr w:type="spellStart"/>
      <w:r w:rsidRPr="4C24827D">
        <w:rPr>
          <w:rFonts w:ascii="Trebuchet MS" w:eastAsia="Trebuchet MS" w:hAnsi="Trebuchet MS" w:cs="Trebuchet MS"/>
          <w:color w:val="000000" w:themeColor="text1"/>
        </w:rPr>
        <w:t>Centres</w:t>
      </w:r>
      <w:proofErr w:type="spellEnd"/>
    </w:p>
    <w:p w14:paraId="37A4AFCA" w14:textId="77777777" w:rsidR="00B51DF7" w:rsidRDefault="00A86E58" w:rsidP="4C24827D">
      <w:pPr>
        <w:numPr>
          <w:ilvl w:val="0"/>
          <w:numId w:val="1"/>
        </w:numPr>
        <w:pBdr>
          <w:top w:val="nil"/>
          <w:left w:val="nil"/>
          <w:bottom w:val="nil"/>
          <w:right w:val="nil"/>
          <w:between w:val="nil"/>
        </w:pBdr>
        <w:tabs>
          <w:tab w:val="left" w:pos="820"/>
          <w:tab w:val="left" w:pos="821"/>
        </w:tabs>
        <w:spacing w:before="10"/>
        <w:ind w:left="820" w:hanging="361"/>
        <w:rPr>
          <w:rFonts w:ascii="Trebuchet MS" w:eastAsia="Trebuchet MS" w:hAnsi="Trebuchet MS" w:cs="Trebuchet MS"/>
          <w:color w:val="000000"/>
        </w:rPr>
      </w:pPr>
      <w:r w:rsidRPr="4C24827D">
        <w:rPr>
          <w:rFonts w:ascii="Trebuchet MS" w:eastAsia="Trebuchet MS" w:hAnsi="Trebuchet MS" w:cs="Trebuchet MS"/>
          <w:color w:val="000000" w:themeColor="text1"/>
        </w:rPr>
        <w:t>ICE: Instructions for Conducting Examinations</w:t>
      </w:r>
    </w:p>
    <w:p w14:paraId="4FA3828C" w14:textId="77777777" w:rsidR="00B51DF7" w:rsidRDefault="00A86E58" w:rsidP="4C24827D">
      <w:pPr>
        <w:numPr>
          <w:ilvl w:val="0"/>
          <w:numId w:val="1"/>
        </w:numPr>
        <w:pBdr>
          <w:top w:val="nil"/>
          <w:left w:val="nil"/>
          <w:bottom w:val="nil"/>
          <w:right w:val="nil"/>
          <w:between w:val="nil"/>
        </w:pBdr>
        <w:tabs>
          <w:tab w:val="left" w:pos="820"/>
          <w:tab w:val="left" w:pos="821"/>
        </w:tabs>
        <w:spacing w:before="10"/>
        <w:ind w:left="820" w:hanging="361"/>
        <w:rPr>
          <w:rFonts w:ascii="Trebuchet MS" w:eastAsia="Trebuchet MS" w:hAnsi="Trebuchet MS" w:cs="Trebuchet MS"/>
          <w:color w:val="000000"/>
        </w:rPr>
      </w:pPr>
      <w:r w:rsidRPr="4C24827D">
        <w:rPr>
          <w:rFonts w:ascii="Trebuchet MS" w:eastAsia="Trebuchet MS" w:hAnsi="Trebuchet MS" w:cs="Trebuchet MS"/>
          <w:color w:val="000000" w:themeColor="text1"/>
        </w:rPr>
        <w:t>NEA: Instructions for conducting non-examination assessments</w:t>
      </w:r>
    </w:p>
    <w:p w14:paraId="330F52F2" w14:textId="77777777" w:rsidR="00B51DF7" w:rsidRDefault="00A86E58" w:rsidP="4C24827D">
      <w:pPr>
        <w:numPr>
          <w:ilvl w:val="0"/>
          <w:numId w:val="1"/>
        </w:numPr>
        <w:pBdr>
          <w:top w:val="nil"/>
          <w:left w:val="nil"/>
          <w:bottom w:val="nil"/>
          <w:right w:val="nil"/>
          <w:between w:val="nil"/>
        </w:pBdr>
        <w:tabs>
          <w:tab w:val="left" w:pos="820"/>
          <w:tab w:val="left" w:pos="821"/>
        </w:tabs>
        <w:spacing w:before="10"/>
        <w:ind w:right="5900" w:firstLine="345"/>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PRS: Post-Results Services </w:t>
      </w:r>
    </w:p>
    <w:p w14:paraId="248B9B9C" w14:textId="77777777" w:rsidR="00B51DF7" w:rsidRDefault="00A86E58" w:rsidP="4C24827D">
      <w:pPr>
        <w:numPr>
          <w:ilvl w:val="0"/>
          <w:numId w:val="1"/>
        </w:numPr>
        <w:pBdr>
          <w:top w:val="nil"/>
          <w:left w:val="nil"/>
          <w:bottom w:val="nil"/>
          <w:right w:val="nil"/>
          <w:between w:val="nil"/>
        </w:pBdr>
        <w:tabs>
          <w:tab w:val="left" w:pos="820"/>
          <w:tab w:val="left" w:pos="821"/>
        </w:tabs>
        <w:spacing w:before="10"/>
        <w:ind w:right="7" w:firstLine="345"/>
        <w:rPr>
          <w:rFonts w:ascii="Trebuchet MS" w:eastAsia="Trebuchet MS" w:hAnsi="Trebuchet MS" w:cs="Trebuchet MS"/>
          <w:color w:val="000000"/>
        </w:rPr>
      </w:pPr>
      <w:r w:rsidRPr="4C24827D">
        <w:rPr>
          <w:rFonts w:ascii="Trebuchet MS" w:eastAsia="Trebuchet MS" w:hAnsi="Trebuchet MS" w:cs="Trebuchet MS"/>
          <w:color w:val="000000" w:themeColor="text1"/>
        </w:rPr>
        <w:t>EHCP: Education and Health Care Plan</w:t>
      </w:r>
    </w:p>
    <w:p w14:paraId="3FE9F23F"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p w14:paraId="4B22D4A7" w14:textId="77777777" w:rsidR="00B51DF7" w:rsidRDefault="00A86E58" w:rsidP="4C24827D">
      <w:pPr>
        <w:rPr>
          <w:rFonts w:ascii="Trebuchet MS" w:eastAsia="Trebuchet MS" w:hAnsi="Trebuchet MS" w:cs="Trebuchet MS"/>
          <w:b/>
          <w:bCs/>
          <w:color w:val="00B050"/>
        </w:rPr>
      </w:pPr>
      <w:r w:rsidRPr="4C24827D">
        <w:rPr>
          <w:rFonts w:ascii="Trebuchet MS" w:eastAsia="Trebuchet MS" w:hAnsi="Trebuchet MS" w:cs="Trebuchet MS"/>
          <w:b/>
          <w:bCs/>
          <w:color w:val="00B050"/>
        </w:rPr>
        <w:t xml:space="preserve">Key staff involved in the </w:t>
      </w:r>
      <w:proofErr w:type="gramStart"/>
      <w:r w:rsidRPr="4C24827D">
        <w:rPr>
          <w:rFonts w:ascii="Trebuchet MS" w:eastAsia="Trebuchet MS" w:hAnsi="Trebuchet MS" w:cs="Trebuchet MS"/>
          <w:b/>
          <w:bCs/>
          <w:color w:val="00B050"/>
        </w:rPr>
        <w:t>exams</w:t>
      </w:r>
      <w:proofErr w:type="gramEnd"/>
      <w:r w:rsidRPr="4C24827D">
        <w:rPr>
          <w:rFonts w:ascii="Trebuchet MS" w:eastAsia="Trebuchet MS" w:hAnsi="Trebuchet MS" w:cs="Trebuchet MS"/>
          <w:b/>
          <w:bCs/>
          <w:color w:val="00B050"/>
        </w:rPr>
        <w:t xml:space="preserve"> archiving process</w:t>
      </w:r>
    </w:p>
    <w:p w14:paraId="1F72F646" w14:textId="77777777" w:rsidR="00B51DF7" w:rsidRDefault="00B51DF7" w:rsidP="4C24827D">
      <w:pPr>
        <w:rPr>
          <w:rFonts w:ascii="Trebuchet MS" w:eastAsia="Trebuchet MS" w:hAnsi="Trebuchet MS" w:cs="Trebuchet MS"/>
          <w:color w:val="000000"/>
        </w:rPr>
      </w:pPr>
    </w:p>
    <w:tbl>
      <w:tblPr>
        <w:tblStyle w:val="ad"/>
        <w:tblW w:w="9799" w:type="dxa"/>
        <w:tblInd w:w="10" w:type="dxa"/>
        <w:tblBorders>
          <w:top w:val="single" w:sz="8" w:space="0" w:color="00B050"/>
          <w:left w:val="single" w:sz="8" w:space="0" w:color="00B050"/>
          <w:bottom w:val="single" w:sz="8" w:space="0" w:color="00B050"/>
          <w:right w:val="single" w:sz="8" w:space="0" w:color="00B050"/>
          <w:insideH w:val="single" w:sz="8" w:space="0" w:color="00B050"/>
        </w:tblBorders>
        <w:tblLayout w:type="fixed"/>
        <w:tblLook w:val="0000" w:firstRow="0" w:lastRow="0" w:firstColumn="0" w:lastColumn="0" w:noHBand="0" w:noVBand="0"/>
      </w:tblPr>
      <w:tblGrid>
        <w:gridCol w:w="2170"/>
        <w:gridCol w:w="7629"/>
      </w:tblGrid>
      <w:tr w:rsidR="00B51DF7" w14:paraId="265B043E" w14:textId="77777777" w:rsidTr="4C24827D">
        <w:trPr>
          <w:cantSplit/>
          <w:trHeight w:val="711"/>
          <w:tblHeader/>
        </w:trPr>
        <w:tc>
          <w:tcPr>
            <w:tcW w:w="2170" w:type="dxa"/>
            <w:tcBorders>
              <w:right w:val="single" w:sz="8" w:space="0" w:color="00B050"/>
            </w:tcBorders>
            <w:shd w:val="clear" w:color="auto" w:fill="D7E3BC"/>
          </w:tcPr>
          <w:p w14:paraId="08CE6F91"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B050"/>
              </w:rPr>
            </w:pPr>
          </w:p>
          <w:p w14:paraId="7810568A" w14:textId="77777777" w:rsidR="00B51DF7" w:rsidRDefault="00A86E58" w:rsidP="4C24827D">
            <w:pPr>
              <w:pBdr>
                <w:top w:val="nil"/>
                <w:left w:val="nil"/>
                <w:bottom w:val="nil"/>
                <w:right w:val="nil"/>
                <w:between w:val="nil"/>
              </w:pBdr>
              <w:spacing w:before="10"/>
              <w:ind w:left="102"/>
              <w:rPr>
                <w:rFonts w:ascii="Trebuchet MS" w:eastAsia="Trebuchet MS" w:hAnsi="Trebuchet MS" w:cs="Trebuchet MS"/>
                <w:b/>
                <w:bCs/>
                <w:color w:val="00B050"/>
              </w:rPr>
            </w:pPr>
            <w:r w:rsidRPr="4C24827D">
              <w:rPr>
                <w:rFonts w:ascii="Trebuchet MS" w:eastAsia="Trebuchet MS" w:hAnsi="Trebuchet MS" w:cs="Trebuchet MS"/>
                <w:b/>
                <w:bCs/>
                <w:color w:val="00B050"/>
              </w:rPr>
              <w:t>Role</w:t>
            </w:r>
          </w:p>
        </w:tc>
        <w:tc>
          <w:tcPr>
            <w:tcW w:w="7629" w:type="dxa"/>
            <w:tcBorders>
              <w:left w:val="single" w:sz="8" w:space="0" w:color="00B050"/>
            </w:tcBorders>
            <w:shd w:val="clear" w:color="auto" w:fill="D7E3BC"/>
          </w:tcPr>
          <w:p w14:paraId="61CDCEAD"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B050"/>
              </w:rPr>
            </w:pPr>
          </w:p>
          <w:p w14:paraId="120BEFC0" w14:textId="77777777" w:rsidR="00B51DF7" w:rsidRDefault="00A86E58" w:rsidP="4C24827D">
            <w:pPr>
              <w:pBdr>
                <w:top w:val="nil"/>
                <w:left w:val="nil"/>
                <w:bottom w:val="nil"/>
                <w:right w:val="nil"/>
                <w:between w:val="nil"/>
              </w:pBdr>
              <w:spacing w:before="10"/>
              <w:ind w:left="115"/>
              <w:rPr>
                <w:rFonts w:ascii="Trebuchet MS" w:eastAsia="Trebuchet MS" w:hAnsi="Trebuchet MS" w:cs="Trebuchet MS"/>
                <w:b/>
                <w:bCs/>
                <w:color w:val="00B050"/>
              </w:rPr>
            </w:pPr>
            <w:r w:rsidRPr="4C24827D">
              <w:rPr>
                <w:rFonts w:ascii="Trebuchet MS" w:eastAsia="Trebuchet MS" w:hAnsi="Trebuchet MS" w:cs="Trebuchet MS"/>
                <w:b/>
                <w:bCs/>
                <w:color w:val="00B050"/>
              </w:rPr>
              <w:t>Name(s)</w:t>
            </w:r>
          </w:p>
        </w:tc>
      </w:tr>
      <w:tr w:rsidR="00B51DF7" w14:paraId="1D235098" w14:textId="77777777" w:rsidTr="4C24827D">
        <w:trPr>
          <w:cantSplit/>
          <w:trHeight w:val="716"/>
          <w:tblHeader/>
        </w:trPr>
        <w:tc>
          <w:tcPr>
            <w:tcW w:w="2170" w:type="dxa"/>
            <w:tcBorders>
              <w:right w:val="single" w:sz="8" w:space="0" w:color="00B050"/>
            </w:tcBorders>
          </w:tcPr>
          <w:p w14:paraId="6BB9E253"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0000"/>
              </w:rPr>
            </w:pPr>
          </w:p>
          <w:p w14:paraId="3974FE86" w14:textId="77777777" w:rsidR="00B51DF7" w:rsidRDefault="00A86E58" w:rsidP="4C24827D">
            <w:pPr>
              <w:pBdr>
                <w:top w:val="nil"/>
                <w:left w:val="nil"/>
                <w:bottom w:val="nil"/>
                <w:right w:val="nil"/>
                <w:between w:val="nil"/>
              </w:pBdr>
              <w:spacing w:before="10"/>
              <w:ind w:left="102"/>
              <w:rPr>
                <w:rFonts w:ascii="Trebuchet MS" w:eastAsia="Trebuchet MS" w:hAnsi="Trebuchet MS" w:cs="Trebuchet MS"/>
                <w:color w:val="000000"/>
              </w:rPr>
            </w:pPr>
            <w:r w:rsidRPr="4C24827D">
              <w:rPr>
                <w:rFonts w:ascii="Trebuchet MS" w:eastAsia="Trebuchet MS" w:hAnsi="Trebuchet MS" w:cs="Trebuchet MS"/>
                <w:color w:val="000000" w:themeColor="text1"/>
              </w:rPr>
              <w:t>Exams Officer</w:t>
            </w:r>
          </w:p>
        </w:tc>
        <w:tc>
          <w:tcPr>
            <w:tcW w:w="7629" w:type="dxa"/>
            <w:tcBorders>
              <w:left w:val="single" w:sz="8" w:space="0" w:color="00B050"/>
            </w:tcBorders>
          </w:tcPr>
          <w:p w14:paraId="23DE523C"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0000"/>
              </w:rPr>
            </w:pPr>
          </w:p>
          <w:p w14:paraId="0606AAB1" w14:textId="26679098" w:rsidR="00B51DF7" w:rsidRDefault="18EDDBC3" w:rsidP="4C24827D">
            <w:pPr>
              <w:pBdr>
                <w:top w:val="nil"/>
                <w:left w:val="nil"/>
                <w:bottom w:val="nil"/>
                <w:right w:val="nil"/>
                <w:between w:val="nil"/>
              </w:pBdr>
              <w:spacing w:before="10"/>
              <w:ind w:left="115"/>
              <w:rPr>
                <w:rFonts w:ascii="Trebuchet MS" w:eastAsia="Trebuchet MS" w:hAnsi="Trebuchet MS" w:cs="Trebuchet MS"/>
                <w:b/>
                <w:bCs/>
              </w:rPr>
            </w:pPr>
            <w:r w:rsidRPr="4C24827D">
              <w:rPr>
                <w:rFonts w:ascii="Trebuchet MS" w:eastAsia="Trebuchet MS" w:hAnsi="Trebuchet MS" w:cs="Trebuchet MS"/>
                <w:b/>
                <w:bCs/>
              </w:rPr>
              <w:t>Paula Ball</w:t>
            </w:r>
          </w:p>
        </w:tc>
      </w:tr>
      <w:tr w:rsidR="00B51DF7" w14:paraId="036F4C9F" w14:textId="77777777" w:rsidTr="4C24827D">
        <w:trPr>
          <w:cantSplit/>
          <w:trHeight w:val="714"/>
          <w:tblHeader/>
        </w:trPr>
        <w:tc>
          <w:tcPr>
            <w:tcW w:w="2170" w:type="dxa"/>
            <w:tcBorders>
              <w:right w:val="single" w:sz="8" w:space="0" w:color="00B050"/>
            </w:tcBorders>
          </w:tcPr>
          <w:p w14:paraId="52E56223"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0000"/>
              </w:rPr>
            </w:pPr>
          </w:p>
          <w:p w14:paraId="7B60CA51" w14:textId="77777777" w:rsidR="00B51DF7" w:rsidRDefault="00A86E58" w:rsidP="4C24827D">
            <w:pPr>
              <w:pBdr>
                <w:top w:val="nil"/>
                <w:left w:val="nil"/>
                <w:bottom w:val="nil"/>
                <w:right w:val="nil"/>
                <w:between w:val="nil"/>
              </w:pBdr>
              <w:spacing w:before="10"/>
              <w:ind w:left="102"/>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Head of </w:t>
            </w:r>
            <w:proofErr w:type="spellStart"/>
            <w:r w:rsidRPr="4C24827D">
              <w:rPr>
                <w:rFonts w:ascii="Trebuchet MS" w:eastAsia="Trebuchet MS" w:hAnsi="Trebuchet MS" w:cs="Trebuchet MS"/>
                <w:color w:val="000000" w:themeColor="text1"/>
              </w:rPr>
              <w:t>centre</w:t>
            </w:r>
            <w:proofErr w:type="spellEnd"/>
          </w:p>
        </w:tc>
        <w:tc>
          <w:tcPr>
            <w:tcW w:w="7629" w:type="dxa"/>
            <w:tcBorders>
              <w:left w:val="single" w:sz="8" w:space="0" w:color="00B050"/>
            </w:tcBorders>
          </w:tcPr>
          <w:p w14:paraId="07547A01"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0000"/>
              </w:rPr>
            </w:pPr>
          </w:p>
          <w:p w14:paraId="58C09917" w14:textId="77777777" w:rsidR="00B51DF7" w:rsidRDefault="00A86E58" w:rsidP="4C24827D">
            <w:pPr>
              <w:pBdr>
                <w:top w:val="nil"/>
                <w:left w:val="nil"/>
                <w:bottom w:val="nil"/>
                <w:right w:val="nil"/>
                <w:between w:val="nil"/>
              </w:pBdr>
              <w:spacing w:before="10"/>
              <w:ind w:left="115"/>
              <w:rPr>
                <w:rFonts w:ascii="Trebuchet MS" w:eastAsia="Trebuchet MS" w:hAnsi="Trebuchet MS" w:cs="Trebuchet MS"/>
                <w:b/>
                <w:bCs/>
                <w:color w:val="000000"/>
              </w:rPr>
            </w:pPr>
            <w:r w:rsidRPr="4C24827D">
              <w:rPr>
                <w:rFonts w:ascii="Trebuchet MS" w:eastAsia="Trebuchet MS" w:hAnsi="Trebuchet MS" w:cs="Trebuchet MS"/>
                <w:b/>
                <w:bCs/>
              </w:rPr>
              <w:t>Matthew Atkinson</w:t>
            </w:r>
          </w:p>
        </w:tc>
      </w:tr>
      <w:tr w:rsidR="00B51DF7" w14:paraId="13FBA7CD" w14:textId="77777777" w:rsidTr="4C24827D">
        <w:trPr>
          <w:cantSplit/>
          <w:trHeight w:val="711"/>
          <w:tblHeader/>
        </w:trPr>
        <w:tc>
          <w:tcPr>
            <w:tcW w:w="2170" w:type="dxa"/>
            <w:tcBorders>
              <w:right w:val="single" w:sz="8" w:space="0" w:color="00B050"/>
            </w:tcBorders>
          </w:tcPr>
          <w:p w14:paraId="5043CB0F"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0000"/>
              </w:rPr>
            </w:pPr>
          </w:p>
          <w:p w14:paraId="5AEB62D6" w14:textId="77777777" w:rsidR="00B51DF7" w:rsidRDefault="00A86E58" w:rsidP="4C24827D">
            <w:pPr>
              <w:pBdr>
                <w:top w:val="nil"/>
                <w:left w:val="nil"/>
                <w:bottom w:val="nil"/>
                <w:right w:val="nil"/>
                <w:between w:val="nil"/>
              </w:pBdr>
              <w:spacing w:before="10"/>
              <w:ind w:left="102"/>
              <w:rPr>
                <w:rFonts w:ascii="Trebuchet MS" w:eastAsia="Trebuchet MS" w:hAnsi="Trebuchet MS" w:cs="Trebuchet MS"/>
                <w:color w:val="000000"/>
              </w:rPr>
            </w:pPr>
            <w:r w:rsidRPr="4C24827D">
              <w:rPr>
                <w:rFonts w:ascii="Trebuchet MS" w:eastAsia="Trebuchet MS" w:hAnsi="Trebuchet MS" w:cs="Trebuchet MS"/>
                <w:color w:val="000000" w:themeColor="text1"/>
              </w:rPr>
              <w:t>Finance Manager</w:t>
            </w:r>
          </w:p>
        </w:tc>
        <w:tc>
          <w:tcPr>
            <w:tcW w:w="7629" w:type="dxa"/>
            <w:tcBorders>
              <w:left w:val="single" w:sz="8" w:space="0" w:color="00B050"/>
            </w:tcBorders>
          </w:tcPr>
          <w:p w14:paraId="07459315"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0000"/>
              </w:rPr>
            </w:pPr>
          </w:p>
          <w:p w14:paraId="66EF91CA" w14:textId="77777777" w:rsidR="00B51DF7" w:rsidRDefault="00A86E58" w:rsidP="4C24827D">
            <w:pPr>
              <w:pBdr>
                <w:top w:val="nil"/>
                <w:left w:val="nil"/>
                <w:bottom w:val="nil"/>
                <w:right w:val="nil"/>
                <w:between w:val="nil"/>
              </w:pBdr>
              <w:spacing w:before="10"/>
              <w:ind w:left="115"/>
              <w:rPr>
                <w:rFonts w:ascii="Trebuchet MS" w:eastAsia="Trebuchet MS" w:hAnsi="Trebuchet MS" w:cs="Trebuchet MS"/>
                <w:b/>
                <w:bCs/>
              </w:rPr>
            </w:pPr>
            <w:r w:rsidRPr="4C24827D">
              <w:rPr>
                <w:rFonts w:ascii="Trebuchet MS" w:eastAsia="Trebuchet MS" w:hAnsi="Trebuchet MS" w:cs="Trebuchet MS"/>
                <w:b/>
                <w:bCs/>
              </w:rPr>
              <w:t>David Ravenhill</w:t>
            </w:r>
          </w:p>
        </w:tc>
      </w:tr>
      <w:tr w:rsidR="00B51DF7" w14:paraId="67E1C80E" w14:textId="77777777" w:rsidTr="4C24827D">
        <w:trPr>
          <w:cantSplit/>
          <w:trHeight w:val="719"/>
          <w:tblHeader/>
        </w:trPr>
        <w:tc>
          <w:tcPr>
            <w:tcW w:w="2170" w:type="dxa"/>
            <w:tcBorders>
              <w:right w:val="single" w:sz="8" w:space="0" w:color="00B050"/>
            </w:tcBorders>
          </w:tcPr>
          <w:p w14:paraId="6537F28F"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0000"/>
              </w:rPr>
            </w:pPr>
          </w:p>
          <w:p w14:paraId="04BF7629" w14:textId="77777777" w:rsidR="00B51DF7" w:rsidRDefault="00A86E58" w:rsidP="4C24827D">
            <w:pPr>
              <w:pBdr>
                <w:top w:val="nil"/>
                <w:left w:val="nil"/>
                <w:bottom w:val="nil"/>
                <w:right w:val="nil"/>
                <w:between w:val="nil"/>
              </w:pBdr>
              <w:spacing w:before="10"/>
              <w:ind w:left="102"/>
              <w:rPr>
                <w:rFonts w:ascii="Trebuchet MS" w:eastAsia="Trebuchet MS" w:hAnsi="Trebuchet MS" w:cs="Trebuchet MS"/>
                <w:color w:val="000000"/>
              </w:rPr>
            </w:pPr>
            <w:r w:rsidRPr="4C24827D">
              <w:rPr>
                <w:rFonts w:ascii="Trebuchet MS" w:eastAsia="Trebuchet MS" w:hAnsi="Trebuchet MS" w:cs="Trebuchet MS"/>
              </w:rPr>
              <w:t>Administration</w:t>
            </w:r>
          </w:p>
        </w:tc>
        <w:tc>
          <w:tcPr>
            <w:tcW w:w="7629" w:type="dxa"/>
            <w:tcBorders>
              <w:left w:val="single" w:sz="8" w:space="0" w:color="00B050"/>
            </w:tcBorders>
          </w:tcPr>
          <w:p w14:paraId="6DFB9E20" w14:textId="77777777" w:rsidR="00B51DF7" w:rsidRDefault="00B51DF7" w:rsidP="4C24827D">
            <w:pPr>
              <w:pBdr>
                <w:top w:val="nil"/>
                <w:left w:val="nil"/>
                <w:bottom w:val="nil"/>
                <w:right w:val="nil"/>
                <w:between w:val="nil"/>
              </w:pBdr>
              <w:spacing w:before="10"/>
              <w:rPr>
                <w:rFonts w:ascii="Trebuchet MS" w:eastAsia="Trebuchet MS" w:hAnsi="Trebuchet MS" w:cs="Trebuchet MS"/>
                <w:b/>
                <w:bCs/>
                <w:color w:val="000000"/>
              </w:rPr>
            </w:pPr>
          </w:p>
          <w:p w14:paraId="52EB1B17" w14:textId="38DD177E" w:rsidR="00B51DF7" w:rsidRDefault="00A86E58" w:rsidP="4C24827D">
            <w:pPr>
              <w:pBdr>
                <w:top w:val="nil"/>
                <w:left w:val="nil"/>
                <w:bottom w:val="nil"/>
                <w:right w:val="nil"/>
                <w:between w:val="nil"/>
              </w:pBdr>
              <w:spacing w:before="10"/>
              <w:rPr>
                <w:rFonts w:ascii="Trebuchet MS" w:eastAsia="Trebuchet MS" w:hAnsi="Trebuchet MS" w:cs="Trebuchet MS"/>
                <w:b/>
                <w:bCs/>
                <w:color w:val="000000"/>
              </w:rPr>
            </w:pPr>
            <w:r w:rsidRPr="4C24827D">
              <w:rPr>
                <w:rFonts w:ascii="Trebuchet MS" w:eastAsia="Trebuchet MS" w:hAnsi="Trebuchet MS" w:cs="Trebuchet MS"/>
                <w:b/>
                <w:bCs/>
              </w:rPr>
              <w:t xml:space="preserve">  </w:t>
            </w:r>
            <w:r w:rsidR="00B02F8B">
              <w:rPr>
                <w:rFonts w:ascii="Trebuchet MS" w:eastAsia="Trebuchet MS" w:hAnsi="Trebuchet MS" w:cs="Trebuchet MS"/>
                <w:b/>
                <w:bCs/>
              </w:rPr>
              <w:t>Lauren Farrell</w:t>
            </w:r>
          </w:p>
        </w:tc>
      </w:tr>
      <w:tr w:rsidR="00B02F8B" w14:paraId="55AE731D" w14:textId="77777777" w:rsidTr="4C24827D">
        <w:trPr>
          <w:cantSplit/>
          <w:trHeight w:val="719"/>
          <w:tblHeader/>
        </w:trPr>
        <w:tc>
          <w:tcPr>
            <w:tcW w:w="2170" w:type="dxa"/>
            <w:tcBorders>
              <w:right w:val="single" w:sz="8" w:space="0" w:color="00B050"/>
            </w:tcBorders>
          </w:tcPr>
          <w:p w14:paraId="70DEDCE2" w14:textId="77777777" w:rsidR="00B02F8B" w:rsidRDefault="00B02F8B" w:rsidP="4C24827D">
            <w:pPr>
              <w:pBdr>
                <w:top w:val="nil"/>
                <w:left w:val="nil"/>
                <w:bottom w:val="nil"/>
                <w:right w:val="nil"/>
                <w:between w:val="nil"/>
              </w:pBdr>
              <w:spacing w:before="10"/>
              <w:rPr>
                <w:rFonts w:ascii="Trebuchet MS" w:eastAsia="Trebuchet MS" w:hAnsi="Trebuchet MS" w:cs="Trebuchet MS"/>
                <w:b/>
                <w:bCs/>
                <w:color w:val="000000"/>
              </w:rPr>
            </w:pPr>
          </w:p>
          <w:p w14:paraId="7BEF6946" w14:textId="2F56F0A9" w:rsidR="00B02F8B" w:rsidRPr="00B02F8B" w:rsidRDefault="00B02F8B" w:rsidP="00A202FE">
            <w:pPr>
              <w:pBdr>
                <w:top w:val="nil"/>
                <w:left w:val="nil"/>
                <w:bottom w:val="nil"/>
                <w:right w:val="nil"/>
                <w:between w:val="nil"/>
              </w:pBdr>
              <w:spacing w:before="10"/>
              <w:rPr>
                <w:rFonts w:ascii="Trebuchet MS" w:eastAsia="Trebuchet MS" w:hAnsi="Trebuchet MS" w:cs="Trebuchet MS"/>
                <w:color w:val="000000"/>
              </w:rPr>
            </w:pPr>
            <w:r>
              <w:rPr>
                <w:rFonts w:ascii="Trebuchet MS" w:eastAsia="Trebuchet MS" w:hAnsi="Trebuchet MS" w:cs="Trebuchet MS"/>
                <w:color w:val="000000"/>
              </w:rPr>
              <w:t>SENCo (or equivalent)</w:t>
            </w:r>
          </w:p>
        </w:tc>
        <w:tc>
          <w:tcPr>
            <w:tcW w:w="7629" w:type="dxa"/>
            <w:tcBorders>
              <w:left w:val="single" w:sz="8" w:space="0" w:color="00B050"/>
            </w:tcBorders>
          </w:tcPr>
          <w:p w14:paraId="2FD0A369" w14:textId="77777777" w:rsidR="00B02F8B" w:rsidRDefault="00B02F8B" w:rsidP="4C24827D">
            <w:pPr>
              <w:pBdr>
                <w:top w:val="nil"/>
                <w:left w:val="nil"/>
                <w:bottom w:val="nil"/>
                <w:right w:val="nil"/>
                <w:between w:val="nil"/>
              </w:pBdr>
              <w:spacing w:before="10"/>
              <w:rPr>
                <w:rFonts w:ascii="Trebuchet MS" w:eastAsia="Trebuchet MS" w:hAnsi="Trebuchet MS" w:cs="Trebuchet MS"/>
                <w:b/>
                <w:bCs/>
                <w:color w:val="000000"/>
              </w:rPr>
            </w:pPr>
          </w:p>
          <w:p w14:paraId="2AA6A255" w14:textId="65DF5293" w:rsidR="002B6EAB" w:rsidRDefault="002B6EAB" w:rsidP="4C24827D">
            <w:pPr>
              <w:pBdr>
                <w:top w:val="nil"/>
                <w:left w:val="nil"/>
                <w:bottom w:val="nil"/>
                <w:right w:val="nil"/>
                <w:between w:val="nil"/>
              </w:pBdr>
              <w:spacing w:before="10"/>
              <w:rPr>
                <w:rFonts w:ascii="Trebuchet MS" w:eastAsia="Trebuchet MS" w:hAnsi="Trebuchet MS" w:cs="Trebuchet MS"/>
                <w:b/>
                <w:bCs/>
                <w:color w:val="000000"/>
              </w:rPr>
            </w:pPr>
            <w:r>
              <w:rPr>
                <w:rFonts w:ascii="Trebuchet MS" w:eastAsia="Trebuchet MS" w:hAnsi="Trebuchet MS" w:cs="Trebuchet MS"/>
                <w:b/>
                <w:bCs/>
                <w:color w:val="000000"/>
              </w:rPr>
              <w:t>Ele Murphy</w:t>
            </w:r>
          </w:p>
        </w:tc>
      </w:tr>
    </w:tbl>
    <w:p w14:paraId="70DF9E56" w14:textId="77777777" w:rsidR="00B51DF7" w:rsidRDefault="00B51DF7" w:rsidP="4C24827D">
      <w:pPr>
        <w:spacing w:before="10"/>
        <w:ind w:left="100"/>
        <w:rPr>
          <w:rFonts w:ascii="Trebuchet MS" w:eastAsia="Trebuchet MS" w:hAnsi="Trebuchet MS" w:cs="Trebuchet MS"/>
          <w:b/>
          <w:bCs/>
          <w:color w:val="003399"/>
        </w:rPr>
      </w:pPr>
    </w:p>
    <w:p w14:paraId="74566875" w14:textId="77777777" w:rsidR="00B51DF7" w:rsidRDefault="00A86E58" w:rsidP="4C24827D">
      <w:pPr>
        <w:spacing w:before="10"/>
        <w:rPr>
          <w:rFonts w:ascii="Trebuchet MS" w:eastAsia="Trebuchet MS" w:hAnsi="Trebuchet MS" w:cs="Trebuchet MS"/>
          <w:b/>
          <w:bCs/>
          <w:color w:val="00B050"/>
        </w:rPr>
      </w:pPr>
      <w:r w:rsidRPr="4C24827D">
        <w:rPr>
          <w:rFonts w:ascii="Trebuchet MS" w:eastAsia="Trebuchet MS" w:hAnsi="Trebuchet MS" w:cs="Trebuchet MS"/>
          <w:b/>
          <w:bCs/>
          <w:color w:val="00B050"/>
        </w:rPr>
        <w:t>Purpose of this policy</w:t>
      </w:r>
    </w:p>
    <w:p w14:paraId="44E871BC" w14:textId="77777777" w:rsidR="00B51DF7" w:rsidRDefault="00B51DF7" w:rsidP="4C24827D">
      <w:pPr>
        <w:spacing w:before="10"/>
        <w:rPr>
          <w:rFonts w:ascii="Trebuchet MS" w:eastAsia="Trebuchet MS" w:hAnsi="Trebuchet MS" w:cs="Trebuchet MS"/>
          <w:b/>
          <w:bCs/>
          <w:color w:val="00B050"/>
        </w:rPr>
      </w:pPr>
    </w:p>
    <w:p w14:paraId="1F5108C1" w14:textId="77777777" w:rsidR="00B51DF7" w:rsidRDefault="00A86E58" w:rsidP="4C24827D">
      <w:pPr>
        <w:pStyle w:val="Heading1"/>
        <w:spacing w:before="10"/>
        <w:ind w:left="0"/>
        <w:rPr>
          <w:rFonts w:ascii="Trebuchet MS" w:eastAsia="Trebuchet MS" w:hAnsi="Trebuchet MS" w:cs="Trebuchet MS"/>
          <w:sz w:val="22"/>
          <w:szCs w:val="22"/>
        </w:rPr>
      </w:pPr>
      <w:r w:rsidRPr="4C24827D">
        <w:rPr>
          <w:rFonts w:ascii="Trebuchet MS" w:eastAsia="Trebuchet MS" w:hAnsi="Trebuchet MS" w:cs="Trebuchet MS"/>
          <w:sz w:val="22"/>
          <w:szCs w:val="22"/>
        </w:rPr>
        <w:t>The purpose of this policy is to:</w:t>
      </w:r>
    </w:p>
    <w:p w14:paraId="144A5D23"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p w14:paraId="28568B0F" w14:textId="77777777" w:rsidR="00B51DF7" w:rsidRDefault="00A86E58" w:rsidP="4C24827D">
      <w:pPr>
        <w:numPr>
          <w:ilvl w:val="0"/>
          <w:numId w:val="2"/>
        </w:numPr>
        <w:pBdr>
          <w:top w:val="nil"/>
          <w:left w:val="nil"/>
          <w:bottom w:val="nil"/>
          <w:right w:val="nil"/>
          <w:between w:val="nil"/>
        </w:pBdr>
        <w:spacing w:before="10"/>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identify </w:t>
      </w:r>
      <w:proofErr w:type="gramStart"/>
      <w:r w:rsidRPr="4C24827D">
        <w:rPr>
          <w:rFonts w:ascii="Trebuchet MS" w:eastAsia="Trebuchet MS" w:hAnsi="Trebuchet MS" w:cs="Trebuchet MS"/>
          <w:color w:val="000000" w:themeColor="text1"/>
        </w:rPr>
        <w:t>exams</w:t>
      </w:r>
      <w:proofErr w:type="gramEnd"/>
      <w:r w:rsidRPr="4C24827D">
        <w:rPr>
          <w:rFonts w:ascii="Trebuchet MS" w:eastAsia="Trebuchet MS" w:hAnsi="Trebuchet MS" w:cs="Trebuchet MS"/>
          <w:color w:val="000000" w:themeColor="text1"/>
        </w:rPr>
        <w:t>-related information/records held by the exams office</w:t>
      </w:r>
    </w:p>
    <w:p w14:paraId="6AF88B23" w14:textId="77777777" w:rsidR="00B51DF7" w:rsidRDefault="00A86E58" w:rsidP="4C24827D">
      <w:pPr>
        <w:pStyle w:val="Heading1"/>
        <w:numPr>
          <w:ilvl w:val="0"/>
          <w:numId w:val="2"/>
        </w:numPr>
        <w:spacing w:before="10"/>
        <w:rPr>
          <w:rFonts w:ascii="Trebuchet MS" w:eastAsia="Trebuchet MS" w:hAnsi="Trebuchet MS" w:cs="Trebuchet MS"/>
          <w:sz w:val="22"/>
          <w:szCs w:val="22"/>
        </w:rPr>
      </w:pPr>
      <w:r w:rsidRPr="4C24827D">
        <w:rPr>
          <w:rFonts w:ascii="Trebuchet MS" w:eastAsia="Trebuchet MS" w:hAnsi="Trebuchet MS" w:cs="Trebuchet MS"/>
          <w:sz w:val="22"/>
          <w:szCs w:val="22"/>
        </w:rPr>
        <w:t>identify the retention period</w:t>
      </w:r>
    </w:p>
    <w:p w14:paraId="032FD702" w14:textId="77777777" w:rsidR="00B51DF7" w:rsidRDefault="00A86E58" w:rsidP="4C24827D">
      <w:pPr>
        <w:numPr>
          <w:ilvl w:val="0"/>
          <w:numId w:val="2"/>
        </w:numPr>
        <w:pBdr>
          <w:top w:val="nil"/>
          <w:left w:val="nil"/>
          <w:bottom w:val="nil"/>
          <w:right w:val="nil"/>
          <w:between w:val="nil"/>
        </w:pBdr>
        <w:spacing w:before="10"/>
        <w:ind w:right="296"/>
        <w:rPr>
          <w:rFonts w:ascii="Trebuchet MS" w:eastAsia="Trebuchet MS" w:hAnsi="Trebuchet MS" w:cs="Trebuchet MS"/>
          <w:color w:val="000000"/>
        </w:rPr>
      </w:pPr>
      <w:r w:rsidRPr="4C24827D">
        <w:rPr>
          <w:rFonts w:ascii="Trebuchet MS" w:eastAsia="Trebuchet MS" w:hAnsi="Trebuchet MS" w:cs="Trebuchet MS"/>
          <w:color w:val="000000" w:themeColor="text1"/>
        </w:rPr>
        <w:t>determine the action required at the end of the retention period and the method of disposal</w:t>
      </w:r>
    </w:p>
    <w:p w14:paraId="4D18EED5" w14:textId="77777777" w:rsidR="00B51DF7" w:rsidRDefault="00A86E58" w:rsidP="4C24827D">
      <w:pPr>
        <w:pStyle w:val="Heading1"/>
        <w:numPr>
          <w:ilvl w:val="0"/>
          <w:numId w:val="2"/>
        </w:numPr>
        <w:spacing w:before="10"/>
        <w:ind w:right="296"/>
        <w:rPr>
          <w:rFonts w:ascii="Trebuchet MS" w:eastAsia="Trebuchet MS" w:hAnsi="Trebuchet MS" w:cs="Trebuchet MS"/>
          <w:sz w:val="22"/>
          <w:szCs w:val="22"/>
        </w:rPr>
      </w:pPr>
      <w:r w:rsidRPr="4C24827D">
        <w:rPr>
          <w:rFonts w:ascii="Trebuchet MS" w:eastAsia="Trebuchet MS" w:hAnsi="Trebuchet MS" w:cs="Trebuchet MS"/>
          <w:sz w:val="22"/>
          <w:szCs w:val="22"/>
        </w:rPr>
        <w:t xml:space="preserve">inform or supplement the </w:t>
      </w:r>
      <w:proofErr w:type="spellStart"/>
      <w:r w:rsidRPr="4C24827D">
        <w:rPr>
          <w:rFonts w:ascii="Trebuchet MS" w:eastAsia="Trebuchet MS" w:hAnsi="Trebuchet MS" w:cs="Trebuchet MS"/>
          <w:sz w:val="22"/>
          <w:szCs w:val="22"/>
        </w:rPr>
        <w:t>centre</w:t>
      </w:r>
      <w:proofErr w:type="spellEnd"/>
      <w:r w:rsidRPr="4C24827D">
        <w:rPr>
          <w:rFonts w:ascii="Trebuchet MS" w:eastAsia="Trebuchet MS" w:hAnsi="Trebuchet MS" w:cs="Trebuchet MS"/>
          <w:sz w:val="22"/>
          <w:szCs w:val="22"/>
        </w:rPr>
        <w:t>-wide records management policy/data retention policy.</w:t>
      </w:r>
    </w:p>
    <w:p w14:paraId="738610EB"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p w14:paraId="637805D2"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p w14:paraId="463F29E8"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sectPr w:rsidR="00B51DF7">
          <w:pgSz w:w="11910" w:h="16840"/>
          <w:pgMar w:top="851" w:right="851" w:bottom="851" w:left="851" w:header="360" w:footer="360" w:gutter="0"/>
          <w:pgNumType w:start="1"/>
          <w:cols w:space="720"/>
        </w:sectPr>
      </w:pPr>
    </w:p>
    <w:p w14:paraId="3B7B4B86" w14:textId="77777777" w:rsidR="00B51DF7" w:rsidRDefault="00B51DF7">
      <w:pPr>
        <w:pBdr>
          <w:top w:val="nil"/>
          <w:left w:val="nil"/>
          <w:bottom w:val="nil"/>
          <w:right w:val="nil"/>
          <w:between w:val="nil"/>
        </w:pBdr>
        <w:spacing w:before="10"/>
        <w:rPr>
          <w:rFonts w:ascii="Inter" w:eastAsia="Inter" w:hAnsi="Inter" w:cs="Inter"/>
        </w:rPr>
      </w:pPr>
    </w:p>
    <w:tbl>
      <w:tblPr>
        <w:tblW w:w="1516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633"/>
        <w:gridCol w:w="3742"/>
        <w:gridCol w:w="6126"/>
        <w:gridCol w:w="2666"/>
      </w:tblGrid>
      <w:tr w:rsidR="00B51DF7" w14:paraId="1F1336C2" w14:textId="77777777" w:rsidTr="53C075DE">
        <w:trPr>
          <w:cantSplit/>
          <w:trHeight w:val="1137"/>
          <w:tblHeader/>
        </w:trPr>
        <w:tc>
          <w:tcPr>
            <w:tcW w:w="2634" w:type="dxa"/>
            <w:shd w:val="clear" w:color="auto" w:fill="00B050"/>
          </w:tcPr>
          <w:p w14:paraId="376F5328" w14:textId="77777777" w:rsidR="00B51DF7" w:rsidRDefault="00A86E58" w:rsidP="4C24827D">
            <w:pPr>
              <w:pBdr>
                <w:top w:val="nil"/>
                <w:left w:val="nil"/>
                <w:bottom w:val="nil"/>
                <w:right w:val="nil"/>
                <w:between w:val="nil"/>
              </w:pBdr>
              <w:spacing w:before="10"/>
              <w:ind w:right="658"/>
              <w:jc w:val="right"/>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lastRenderedPageBreak/>
              <w:t>Record type</w:t>
            </w:r>
          </w:p>
        </w:tc>
        <w:tc>
          <w:tcPr>
            <w:tcW w:w="3742" w:type="dxa"/>
            <w:shd w:val="clear" w:color="auto" w:fill="00B050"/>
          </w:tcPr>
          <w:p w14:paraId="56018074" w14:textId="77777777" w:rsidR="00B51DF7" w:rsidRDefault="00A86E58" w:rsidP="4C24827D">
            <w:pPr>
              <w:pBdr>
                <w:top w:val="nil"/>
                <w:left w:val="nil"/>
                <w:bottom w:val="nil"/>
                <w:right w:val="nil"/>
                <w:between w:val="nil"/>
              </w:pBdr>
              <w:spacing w:before="10"/>
              <w:ind w:left="60" w:right="139"/>
              <w:jc w:val="center"/>
              <w:rPr>
                <w:rFonts w:ascii="Trebuchet MS" w:eastAsia="Trebuchet MS" w:hAnsi="Trebuchet MS" w:cs="Trebuchet MS"/>
                <w:b/>
                <w:bCs/>
                <w:color w:val="FFFFFF"/>
              </w:rPr>
            </w:pPr>
            <w:proofErr w:type="gramStart"/>
            <w:r w:rsidRPr="4C24827D">
              <w:rPr>
                <w:rFonts w:ascii="Trebuchet MS" w:eastAsia="Trebuchet MS" w:hAnsi="Trebuchet MS" w:cs="Trebuchet MS"/>
                <w:b/>
                <w:bCs/>
                <w:color w:val="FFFFFF" w:themeColor="background1"/>
              </w:rPr>
              <w:t>Record(s) description</w:t>
            </w:r>
            <w:proofErr w:type="gramEnd"/>
          </w:p>
          <w:p w14:paraId="7F9773C0" w14:textId="77777777" w:rsidR="00B51DF7" w:rsidRDefault="00A86E58" w:rsidP="4C24827D">
            <w:pPr>
              <w:pBdr>
                <w:top w:val="nil"/>
                <w:left w:val="nil"/>
                <w:bottom w:val="nil"/>
                <w:right w:val="nil"/>
                <w:between w:val="nil"/>
              </w:pBdr>
              <w:spacing w:before="10"/>
              <w:ind w:left="60" w:right="139"/>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(where required)</w:t>
            </w:r>
          </w:p>
        </w:tc>
        <w:tc>
          <w:tcPr>
            <w:tcW w:w="6126" w:type="dxa"/>
            <w:shd w:val="clear" w:color="auto" w:fill="00B050"/>
          </w:tcPr>
          <w:p w14:paraId="2BBD547C" w14:textId="77777777" w:rsidR="00B51DF7" w:rsidRDefault="00A86E58" w:rsidP="4C24827D">
            <w:pPr>
              <w:pBdr>
                <w:top w:val="nil"/>
                <w:left w:val="nil"/>
                <w:bottom w:val="nil"/>
                <w:right w:val="nil"/>
                <w:between w:val="nil"/>
              </w:pBdr>
              <w:spacing w:before="10"/>
              <w:ind w:left="1615"/>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Retention information/period</w:t>
            </w:r>
          </w:p>
        </w:tc>
        <w:tc>
          <w:tcPr>
            <w:tcW w:w="2666" w:type="dxa"/>
            <w:shd w:val="clear" w:color="auto" w:fill="00B050"/>
          </w:tcPr>
          <w:p w14:paraId="020D98F3" w14:textId="77777777" w:rsidR="00B51DF7" w:rsidRDefault="00A86E58" w:rsidP="4C24827D">
            <w:pPr>
              <w:pBdr>
                <w:top w:val="nil"/>
                <w:left w:val="nil"/>
                <w:bottom w:val="nil"/>
                <w:right w:val="nil"/>
                <w:between w:val="nil"/>
              </w:pBdr>
              <w:spacing w:before="10"/>
              <w:ind w:left="129" w:right="109" w:hanging="15"/>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Action at end of retention</w:t>
            </w:r>
          </w:p>
          <w:p w14:paraId="52FF3D77" w14:textId="77777777" w:rsidR="00B51DF7" w:rsidRDefault="00A86E58" w:rsidP="4C24827D">
            <w:pPr>
              <w:pBdr>
                <w:top w:val="nil"/>
                <w:left w:val="nil"/>
                <w:bottom w:val="nil"/>
                <w:right w:val="nil"/>
                <w:between w:val="nil"/>
              </w:pBdr>
              <w:spacing w:before="10"/>
              <w:ind w:left="145" w:right="97"/>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period (method of disposal)</w:t>
            </w:r>
          </w:p>
        </w:tc>
      </w:tr>
      <w:tr w:rsidR="00B51DF7" w14:paraId="7864DDB7" w14:textId="77777777" w:rsidTr="53C075DE">
        <w:trPr>
          <w:cantSplit/>
          <w:trHeight w:val="1019"/>
          <w:tblHeader/>
        </w:trPr>
        <w:tc>
          <w:tcPr>
            <w:tcW w:w="2634" w:type="dxa"/>
            <w:shd w:val="clear" w:color="auto" w:fill="D7E3BC"/>
          </w:tcPr>
          <w:p w14:paraId="5A81FFCC" w14:textId="77777777" w:rsidR="00B51DF7" w:rsidRDefault="00A86E58" w:rsidP="4C24827D">
            <w:pPr>
              <w:pBdr>
                <w:top w:val="nil"/>
                <w:left w:val="nil"/>
                <w:bottom w:val="nil"/>
                <w:right w:val="nil"/>
                <w:between w:val="nil"/>
              </w:pBdr>
              <w:spacing w:before="10"/>
              <w:ind w:left="112" w:right="136"/>
              <w:rPr>
                <w:rFonts w:ascii="Trebuchet MS" w:eastAsia="Trebuchet MS" w:hAnsi="Trebuchet MS" w:cs="Trebuchet MS"/>
                <w:color w:val="000000"/>
              </w:rPr>
            </w:pPr>
            <w:r w:rsidRPr="4C24827D">
              <w:rPr>
                <w:rFonts w:ascii="Trebuchet MS" w:eastAsia="Trebuchet MS" w:hAnsi="Trebuchet MS" w:cs="Trebuchet MS"/>
                <w:color w:val="000000" w:themeColor="text1"/>
              </w:rPr>
              <w:t>Access arrangements information</w:t>
            </w:r>
          </w:p>
        </w:tc>
        <w:tc>
          <w:tcPr>
            <w:tcW w:w="3742" w:type="dxa"/>
          </w:tcPr>
          <w:p w14:paraId="4AEB32CB" w14:textId="77777777" w:rsidR="00B51DF7" w:rsidRDefault="00A86E58" w:rsidP="4C24827D">
            <w:pPr>
              <w:pBdr>
                <w:top w:val="nil"/>
                <w:left w:val="nil"/>
                <w:bottom w:val="nil"/>
                <w:right w:val="nil"/>
                <w:between w:val="nil"/>
              </w:pBdr>
              <w:spacing w:before="10"/>
              <w:ind w:left="112" w:right="410"/>
              <w:jc w:val="both"/>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All information in hardcopy kept in the </w:t>
            </w:r>
            <w:r w:rsidRPr="4C24827D">
              <w:rPr>
                <w:rFonts w:ascii="Trebuchet MS" w:eastAsia="Trebuchet MS" w:hAnsi="Trebuchet MS" w:cs="Trebuchet MS"/>
              </w:rPr>
              <w:t>individuals locked file</w:t>
            </w:r>
          </w:p>
        </w:tc>
        <w:tc>
          <w:tcPr>
            <w:tcW w:w="6126" w:type="dxa"/>
          </w:tcPr>
          <w:p w14:paraId="45A7DFB8" w14:textId="77777777" w:rsidR="00B51DF7" w:rsidRDefault="00A86E58" w:rsidP="4C24827D">
            <w:pPr>
              <w:pBdr>
                <w:top w:val="nil"/>
                <w:left w:val="nil"/>
                <w:bottom w:val="nil"/>
                <w:right w:val="nil"/>
                <w:between w:val="nil"/>
              </w:pBdr>
              <w:spacing w:before="10"/>
              <w:ind w:left="112"/>
              <w:rPr>
                <w:rFonts w:ascii="Trebuchet MS" w:eastAsia="Trebuchet MS" w:hAnsi="Trebuchet MS" w:cs="Trebuchet MS"/>
                <w:color w:val="000000"/>
              </w:rPr>
            </w:pPr>
            <w:r w:rsidRPr="4C24827D">
              <w:rPr>
                <w:rFonts w:ascii="Trebuchet MS" w:eastAsia="Trebuchet MS" w:hAnsi="Trebuchet MS" w:cs="Trebuchet MS"/>
                <w:color w:val="000000" w:themeColor="text1"/>
              </w:rPr>
              <w:t>Retained securely for examination year + 6 years</w:t>
            </w:r>
          </w:p>
        </w:tc>
        <w:tc>
          <w:tcPr>
            <w:tcW w:w="2666" w:type="dxa"/>
          </w:tcPr>
          <w:p w14:paraId="56E9AF68" w14:textId="77777777" w:rsidR="00B51DF7" w:rsidRDefault="00A86E58" w:rsidP="4C24827D">
            <w:pPr>
              <w:pBdr>
                <w:top w:val="nil"/>
                <w:left w:val="nil"/>
                <w:bottom w:val="nil"/>
                <w:right w:val="nil"/>
                <w:between w:val="nil"/>
              </w:pBdr>
              <w:spacing w:before="10"/>
              <w:ind w:left="112"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2C9E8400" w14:textId="77777777" w:rsidTr="53C075DE">
        <w:trPr>
          <w:cantSplit/>
          <w:trHeight w:val="1022"/>
          <w:tblHeader/>
        </w:trPr>
        <w:tc>
          <w:tcPr>
            <w:tcW w:w="2634" w:type="dxa"/>
            <w:shd w:val="clear" w:color="auto" w:fill="D7E3BC"/>
          </w:tcPr>
          <w:p w14:paraId="1F504FA1" w14:textId="77777777" w:rsidR="00B51DF7" w:rsidRDefault="00A86E58" w:rsidP="4C24827D">
            <w:pPr>
              <w:pBdr>
                <w:top w:val="nil"/>
                <w:left w:val="nil"/>
                <w:bottom w:val="nil"/>
                <w:right w:val="nil"/>
                <w:between w:val="nil"/>
              </w:pBdr>
              <w:spacing w:before="10"/>
              <w:ind w:left="112" w:right="1007"/>
              <w:rPr>
                <w:rFonts w:ascii="Trebuchet MS" w:eastAsia="Trebuchet MS" w:hAnsi="Trebuchet MS" w:cs="Trebuchet MS"/>
                <w:color w:val="000000"/>
              </w:rPr>
            </w:pPr>
            <w:r w:rsidRPr="4C24827D">
              <w:rPr>
                <w:rFonts w:ascii="Trebuchet MS" w:eastAsia="Trebuchet MS" w:hAnsi="Trebuchet MS" w:cs="Trebuchet MS"/>
                <w:color w:val="000000" w:themeColor="text1"/>
              </w:rPr>
              <w:t>Alternative site arrangements</w:t>
            </w:r>
          </w:p>
        </w:tc>
        <w:tc>
          <w:tcPr>
            <w:tcW w:w="3742" w:type="dxa"/>
          </w:tcPr>
          <w:p w14:paraId="19347DC0" w14:textId="77777777" w:rsidR="00B51DF7" w:rsidRDefault="00A86E58" w:rsidP="4C24827D">
            <w:pPr>
              <w:pBdr>
                <w:top w:val="nil"/>
                <w:left w:val="nil"/>
                <w:bottom w:val="nil"/>
                <w:right w:val="nil"/>
                <w:between w:val="nil"/>
              </w:pBdr>
              <w:spacing w:before="10"/>
              <w:ind w:left="112" w:right="368"/>
              <w:rPr>
                <w:rFonts w:ascii="Trebuchet MS" w:eastAsia="Trebuchet MS" w:hAnsi="Trebuchet MS" w:cs="Trebuchet MS"/>
                <w:color w:val="000000"/>
              </w:rPr>
            </w:pPr>
            <w:r w:rsidRPr="4C24827D">
              <w:rPr>
                <w:rFonts w:ascii="Trebuchet MS" w:eastAsia="Trebuchet MS" w:hAnsi="Trebuchet MS" w:cs="Trebuchet MS"/>
                <w:color w:val="000000" w:themeColor="text1"/>
              </w:rPr>
              <w:t>Alternative site arrangements to be kept in exams folder in locked EO cupboard</w:t>
            </w:r>
          </w:p>
        </w:tc>
        <w:tc>
          <w:tcPr>
            <w:tcW w:w="6126" w:type="dxa"/>
          </w:tcPr>
          <w:p w14:paraId="74C2253B" w14:textId="77777777" w:rsidR="00B51DF7" w:rsidRDefault="00A86E58" w:rsidP="4C24827D">
            <w:pPr>
              <w:pBdr>
                <w:top w:val="nil"/>
                <w:left w:val="nil"/>
                <w:bottom w:val="nil"/>
                <w:right w:val="nil"/>
                <w:between w:val="nil"/>
              </w:pBdr>
              <w:spacing w:before="10"/>
              <w:ind w:left="112"/>
              <w:rPr>
                <w:rFonts w:ascii="Trebuchet MS" w:eastAsia="Trebuchet MS" w:hAnsi="Trebuchet MS" w:cs="Trebuchet MS"/>
                <w:color w:val="000000"/>
              </w:rPr>
            </w:pPr>
            <w:r w:rsidRPr="4C24827D">
              <w:rPr>
                <w:rFonts w:ascii="Trebuchet MS" w:eastAsia="Trebuchet MS" w:hAnsi="Trebuchet MS" w:cs="Trebuchet MS"/>
                <w:color w:val="000000" w:themeColor="text1"/>
              </w:rPr>
              <w:t>Retained securely for examination year + 6 years</w:t>
            </w:r>
          </w:p>
        </w:tc>
        <w:tc>
          <w:tcPr>
            <w:tcW w:w="2666" w:type="dxa"/>
          </w:tcPr>
          <w:p w14:paraId="6DE9A1CB" w14:textId="77777777" w:rsidR="00B51DF7" w:rsidRDefault="00A86E58" w:rsidP="4C24827D">
            <w:pPr>
              <w:pBdr>
                <w:top w:val="nil"/>
                <w:left w:val="nil"/>
                <w:bottom w:val="nil"/>
                <w:right w:val="nil"/>
                <w:between w:val="nil"/>
              </w:pBdr>
              <w:spacing w:before="10"/>
              <w:ind w:left="112"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3C01C595" w14:textId="77777777" w:rsidTr="53C075DE">
        <w:trPr>
          <w:cantSplit/>
          <w:trHeight w:val="1960"/>
          <w:tblHeader/>
        </w:trPr>
        <w:tc>
          <w:tcPr>
            <w:tcW w:w="2634" w:type="dxa"/>
            <w:shd w:val="clear" w:color="auto" w:fill="D7E3BC"/>
          </w:tcPr>
          <w:p w14:paraId="7493B632" w14:textId="77777777" w:rsidR="00B51DF7" w:rsidRDefault="00A86E58" w:rsidP="4C24827D">
            <w:pPr>
              <w:pBdr>
                <w:top w:val="nil"/>
                <w:left w:val="nil"/>
                <w:bottom w:val="nil"/>
                <w:right w:val="nil"/>
                <w:between w:val="nil"/>
              </w:pBdr>
              <w:spacing w:before="10"/>
              <w:ind w:left="112" w:right="136"/>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Attendance </w:t>
            </w:r>
            <w:proofErr w:type="gramStart"/>
            <w:r w:rsidRPr="4C24827D">
              <w:rPr>
                <w:rFonts w:ascii="Trebuchet MS" w:eastAsia="Trebuchet MS" w:hAnsi="Trebuchet MS" w:cs="Trebuchet MS"/>
                <w:color w:val="000000" w:themeColor="text1"/>
              </w:rPr>
              <w:t>register</w:t>
            </w:r>
            <w:proofErr w:type="gramEnd"/>
            <w:r w:rsidRPr="4C24827D">
              <w:rPr>
                <w:rFonts w:ascii="Trebuchet MS" w:eastAsia="Trebuchet MS" w:hAnsi="Trebuchet MS" w:cs="Trebuchet MS"/>
                <w:color w:val="000000" w:themeColor="text1"/>
              </w:rPr>
              <w:t xml:space="preserve"> copies</w:t>
            </w:r>
          </w:p>
        </w:tc>
        <w:tc>
          <w:tcPr>
            <w:tcW w:w="3742" w:type="dxa"/>
          </w:tcPr>
          <w:p w14:paraId="65B2FC17" w14:textId="77777777" w:rsidR="00B51DF7" w:rsidRDefault="00A86E58" w:rsidP="4C24827D">
            <w:pPr>
              <w:pBdr>
                <w:top w:val="nil"/>
                <w:left w:val="nil"/>
                <w:bottom w:val="nil"/>
                <w:right w:val="nil"/>
                <w:between w:val="nil"/>
              </w:pBdr>
              <w:spacing w:before="10"/>
              <w:ind w:left="112"/>
              <w:rPr>
                <w:rFonts w:ascii="Trebuchet MS" w:eastAsia="Trebuchet MS" w:hAnsi="Trebuchet MS" w:cs="Trebuchet MS"/>
                <w:color w:val="000000"/>
              </w:rPr>
            </w:pPr>
            <w:r w:rsidRPr="4C24827D">
              <w:rPr>
                <w:rFonts w:ascii="Trebuchet MS" w:eastAsia="Trebuchet MS" w:hAnsi="Trebuchet MS" w:cs="Trebuchet MS"/>
                <w:color w:val="000000" w:themeColor="text1"/>
              </w:rPr>
              <w:t>Exams folder in locked EO cupboard</w:t>
            </w:r>
          </w:p>
        </w:tc>
        <w:tc>
          <w:tcPr>
            <w:tcW w:w="6126" w:type="dxa"/>
          </w:tcPr>
          <w:p w14:paraId="5DD31723" w14:textId="77777777" w:rsidR="00B51DF7" w:rsidRDefault="00A86E58" w:rsidP="4C24827D">
            <w:pPr>
              <w:pBdr>
                <w:top w:val="nil"/>
                <w:left w:val="nil"/>
                <w:bottom w:val="nil"/>
                <w:right w:val="nil"/>
                <w:between w:val="nil"/>
              </w:pBdr>
              <w:spacing w:before="10"/>
              <w:ind w:left="112"/>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…keep signed records of the seating plan, the invigilation</w:t>
            </w:r>
          </w:p>
          <w:p w14:paraId="461E43BB" w14:textId="77777777" w:rsidR="00B51DF7" w:rsidRDefault="00A86E58" w:rsidP="4C24827D">
            <w:pPr>
              <w:pBdr>
                <w:top w:val="nil"/>
                <w:left w:val="nil"/>
                <w:bottom w:val="nil"/>
                <w:right w:val="nil"/>
                <w:between w:val="nil"/>
              </w:pBdr>
              <w:spacing w:before="10"/>
              <w:ind w:left="112" w:right="138"/>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 xml:space="preserve">arrangements and the </w:t>
            </w:r>
            <w:proofErr w:type="spellStart"/>
            <w:r w:rsidRPr="4C24827D">
              <w:rPr>
                <w:rFonts w:ascii="Trebuchet MS" w:eastAsia="Trebuchet MS" w:hAnsi="Trebuchet MS" w:cs="Trebuchet MS"/>
                <w:i/>
                <w:iCs/>
                <w:color w:val="000000" w:themeColor="text1"/>
              </w:rPr>
              <w:t>centre’s</w:t>
            </w:r>
            <w:proofErr w:type="spellEnd"/>
            <w:r w:rsidRPr="4C24827D">
              <w:rPr>
                <w:rFonts w:ascii="Trebuchet MS" w:eastAsia="Trebuchet MS" w:hAnsi="Trebuchet MS" w:cs="Trebuchet MS"/>
                <w:i/>
                <w:iCs/>
                <w:color w:val="000000" w:themeColor="text1"/>
              </w:rPr>
              <w:t xml:space="preserve"> copies of the attendance registers for each examination. The awarding bodies may need to refer to these records. The </w:t>
            </w:r>
            <w:proofErr w:type="spellStart"/>
            <w:r w:rsidRPr="4C24827D">
              <w:rPr>
                <w:rFonts w:ascii="Trebuchet MS" w:eastAsia="Trebuchet MS" w:hAnsi="Trebuchet MS" w:cs="Trebuchet MS"/>
                <w:i/>
                <w:iCs/>
                <w:color w:val="000000" w:themeColor="text1"/>
              </w:rPr>
              <w:t>centre</w:t>
            </w:r>
            <w:proofErr w:type="spellEnd"/>
            <w:r w:rsidRPr="4C24827D">
              <w:rPr>
                <w:rFonts w:ascii="Trebuchet MS" w:eastAsia="Trebuchet MS" w:hAnsi="Trebuchet MS" w:cs="Trebuchet MS"/>
                <w:i/>
                <w:iCs/>
                <w:color w:val="000000" w:themeColor="text1"/>
              </w:rPr>
              <w:t xml:space="preserve"> must keep them until the deadline for reviews of marking has passed or until any appeal, malpractice or other results enquiry has been completed, whichever is later.</w:t>
            </w:r>
          </w:p>
          <w:p w14:paraId="4AA2B9C7" w14:textId="77777777" w:rsidR="00B51DF7" w:rsidRDefault="00A86E58" w:rsidP="4C24827D">
            <w:pPr>
              <w:pBdr>
                <w:top w:val="nil"/>
                <w:left w:val="nil"/>
                <w:bottom w:val="nil"/>
                <w:right w:val="nil"/>
                <w:between w:val="nil"/>
              </w:pBdr>
              <w:spacing w:before="10"/>
              <w:ind w:left="112"/>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[Reference </w:t>
            </w:r>
            <w:hyperlink r:id="rId14">
              <w:r w:rsidRPr="4C24827D">
                <w:rPr>
                  <w:rFonts w:ascii="Trebuchet MS" w:eastAsia="Trebuchet MS" w:hAnsi="Trebuchet MS" w:cs="Trebuchet MS"/>
                  <w:color w:val="0000FF"/>
                  <w:u w:val="single"/>
                </w:rPr>
                <w:t>ICE</w:t>
              </w:r>
            </w:hyperlink>
            <w:hyperlink r:id="rId15">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color w:val="000000" w:themeColor="text1"/>
              </w:rPr>
              <w:t>12, 22]</w:t>
            </w:r>
          </w:p>
        </w:tc>
        <w:tc>
          <w:tcPr>
            <w:tcW w:w="2666" w:type="dxa"/>
          </w:tcPr>
          <w:p w14:paraId="02966D3D" w14:textId="77777777" w:rsidR="00B51DF7" w:rsidRDefault="00A86E58" w:rsidP="4C24827D">
            <w:pPr>
              <w:pBdr>
                <w:top w:val="nil"/>
                <w:left w:val="nil"/>
                <w:bottom w:val="nil"/>
                <w:right w:val="nil"/>
                <w:between w:val="nil"/>
              </w:pBdr>
              <w:spacing w:before="10"/>
              <w:ind w:left="112"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05F1A930" w14:textId="77777777" w:rsidTr="53C075DE">
        <w:trPr>
          <w:cantSplit/>
          <w:trHeight w:val="1019"/>
          <w:tblHeader/>
        </w:trPr>
        <w:tc>
          <w:tcPr>
            <w:tcW w:w="2634" w:type="dxa"/>
            <w:tcBorders>
              <w:bottom w:val="single" w:sz="4" w:space="0" w:color="000000" w:themeColor="text1"/>
            </w:tcBorders>
            <w:shd w:val="clear" w:color="auto" w:fill="D7E3BC"/>
          </w:tcPr>
          <w:p w14:paraId="08A2123F" w14:textId="77777777" w:rsidR="00B51DF7" w:rsidRDefault="00A86E58" w:rsidP="4C24827D">
            <w:pPr>
              <w:pBdr>
                <w:top w:val="nil"/>
                <w:left w:val="nil"/>
                <w:bottom w:val="nil"/>
                <w:right w:val="nil"/>
                <w:between w:val="nil"/>
              </w:pBdr>
              <w:spacing w:before="10"/>
              <w:ind w:left="112" w:right="136"/>
              <w:rPr>
                <w:rFonts w:ascii="Trebuchet MS" w:eastAsia="Trebuchet MS" w:hAnsi="Trebuchet MS" w:cs="Trebuchet MS"/>
                <w:color w:val="000000"/>
              </w:rPr>
            </w:pPr>
            <w:r w:rsidRPr="4C24827D">
              <w:rPr>
                <w:rFonts w:ascii="Trebuchet MS" w:eastAsia="Trebuchet MS" w:hAnsi="Trebuchet MS" w:cs="Trebuchet MS"/>
                <w:color w:val="000000" w:themeColor="text1"/>
              </w:rPr>
              <w:t>Awarding body administrative information</w:t>
            </w:r>
          </w:p>
        </w:tc>
        <w:tc>
          <w:tcPr>
            <w:tcW w:w="3742" w:type="dxa"/>
            <w:tcBorders>
              <w:bottom w:val="single" w:sz="4" w:space="0" w:color="000000" w:themeColor="text1"/>
            </w:tcBorders>
          </w:tcPr>
          <w:p w14:paraId="3A9707CF" w14:textId="77777777" w:rsidR="00B51DF7" w:rsidRDefault="00A86E58" w:rsidP="4C24827D">
            <w:pPr>
              <w:pBdr>
                <w:top w:val="nil"/>
                <w:left w:val="nil"/>
                <w:bottom w:val="nil"/>
                <w:right w:val="nil"/>
                <w:between w:val="nil"/>
              </w:pBdr>
              <w:spacing w:before="10"/>
              <w:ind w:left="112" w:right="409"/>
              <w:rPr>
                <w:rFonts w:ascii="Trebuchet MS" w:eastAsia="Trebuchet MS" w:hAnsi="Trebuchet MS" w:cs="Trebuchet MS"/>
                <w:color w:val="000000"/>
              </w:rPr>
            </w:pPr>
            <w:r w:rsidRPr="4C24827D">
              <w:rPr>
                <w:rFonts w:ascii="Trebuchet MS" w:eastAsia="Trebuchet MS" w:hAnsi="Trebuchet MS" w:cs="Trebuchet MS"/>
                <w:color w:val="000000" w:themeColor="text1"/>
              </w:rPr>
              <w:t>All information in hardcopy kept in the in locked EO cupboard</w:t>
            </w:r>
          </w:p>
        </w:tc>
        <w:tc>
          <w:tcPr>
            <w:tcW w:w="6126" w:type="dxa"/>
            <w:tcBorders>
              <w:bottom w:val="single" w:sz="4" w:space="0" w:color="000000" w:themeColor="text1"/>
            </w:tcBorders>
          </w:tcPr>
          <w:p w14:paraId="0AD099B7" w14:textId="77777777" w:rsidR="00B51DF7" w:rsidRDefault="00A86E58" w:rsidP="4C24827D">
            <w:pPr>
              <w:pBdr>
                <w:top w:val="nil"/>
                <w:left w:val="nil"/>
                <w:bottom w:val="nil"/>
                <w:right w:val="nil"/>
                <w:between w:val="nil"/>
              </w:pBdr>
              <w:spacing w:before="10"/>
              <w:ind w:left="112" w:right="138"/>
              <w:rPr>
                <w:rFonts w:ascii="Trebuchet MS" w:eastAsia="Trebuchet MS" w:hAnsi="Trebuchet MS" w:cs="Trebuchet MS"/>
                <w:color w:val="000000"/>
              </w:rPr>
            </w:pPr>
            <w:r w:rsidRPr="4C24827D">
              <w:rPr>
                <w:rFonts w:ascii="Trebuchet MS" w:eastAsia="Trebuchet MS" w:hAnsi="Trebuchet MS" w:cs="Trebuchet MS"/>
                <w:color w:val="000000" w:themeColor="text1"/>
              </w:rPr>
              <w:t>To be retained until the current academic year update is provided.</w:t>
            </w:r>
          </w:p>
        </w:tc>
        <w:tc>
          <w:tcPr>
            <w:tcW w:w="2666" w:type="dxa"/>
            <w:tcBorders>
              <w:bottom w:val="single" w:sz="4" w:space="0" w:color="000000" w:themeColor="text1"/>
            </w:tcBorders>
          </w:tcPr>
          <w:p w14:paraId="3A0FF5F2"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tc>
      </w:tr>
      <w:tr w:rsidR="00B51DF7" w14:paraId="5630AD66" w14:textId="77777777" w:rsidTr="53C075DE">
        <w:trPr>
          <w:cantSplit/>
          <w:trHeight w:val="1019"/>
          <w:tblHeader/>
        </w:trPr>
        <w:tc>
          <w:tcPr>
            <w:tcW w:w="2634" w:type="dxa"/>
            <w:tcBorders>
              <w:left w:val="nil"/>
              <w:bottom w:val="nil"/>
              <w:right w:val="nil"/>
            </w:tcBorders>
            <w:shd w:val="clear" w:color="auto" w:fill="FFFFFF" w:themeFill="background1"/>
          </w:tcPr>
          <w:p w14:paraId="680A4E5D" w14:textId="77777777" w:rsidR="00B51DF7" w:rsidRDefault="00B51DF7" w:rsidP="4C24827D">
            <w:pPr>
              <w:pBdr>
                <w:top w:val="nil"/>
                <w:left w:val="nil"/>
                <w:bottom w:val="nil"/>
                <w:right w:val="nil"/>
                <w:between w:val="nil"/>
              </w:pBdr>
              <w:shd w:val="clear" w:color="auto" w:fill="FFFFFF" w:themeFill="background1"/>
              <w:spacing w:before="10"/>
              <w:ind w:left="112" w:right="136"/>
              <w:rPr>
                <w:rFonts w:ascii="Trebuchet MS" w:eastAsia="Trebuchet MS" w:hAnsi="Trebuchet MS" w:cs="Trebuchet MS"/>
              </w:rPr>
            </w:pPr>
          </w:p>
        </w:tc>
        <w:tc>
          <w:tcPr>
            <w:tcW w:w="3742" w:type="dxa"/>
            <w:tcBorders>
              <w:left w:val="nil"/>
              <w:bottom w:val="nil"/>
              <w:right w:val="nil"/>
            </w:tcBorders>
            <w:shd w:val="clear" w:color="auto" w:fill="FFFFFF" w:themeFill="background1"/>
          </w:tcPr>
          <w:p w14:paraId="30D7AA69" w14:textId="55D350E7" w:rsidR="00B51DF7" w:rsidRDefault="00B51DF7" w:rsidP="53C075DE">
            <w:pPr>
              <w:pBdr>
                <w:top w:val="nil"/>
                <w:left w:val="nil"/>
                <w:bottom w:val="nil"/>
                <w:right w:val="nil"/>
                <w:between w:val="nil"/>
              </w:pBdr>
              <w:spacing w:before="10"/>
              <w:ind w:right="409"/>
              <w:rPr>
                <w:rFonts w:ascii="Trebuchet MS" w:eastAsia="Trebuchet MS" w:hAnsi="Trebuchet MS" w:cs="Trebuchet MS"/>
                <w:color w:val="000000"/>
              </w:rPr>
            </w:pPr>
          </w:p>
        </w:tc>
        <w:tc>
          <w:tcPr>
            <w:tcW w:w="6126" w:type="dxa"/>
            <w:tcBorders>
              <w:left w:val="nil"/>
              <w:bottom w:val="nil"/>
              <w:right w:val="nil"/>
            </w:tcBorders>
            <w:shd w:val="clear" w:color="auto" w:fill="FFFFFF" w:themeFill="background1"/>
          </w:tcPr>
          <w:p w14:paraId="7196D064" w14:textId="77777777" w:rsidR="00B51DF7" w:rsidRDefault="00B51DF7" w:rsidP="4C24827D">
            <w:pPr>
              <w:pBdr>
                <w:top w:val="nil"/>
                <w:left w:val="nil"/>
                <w:bottom w:val="nil"/>
                <w:right w:val="nil"/>
                <w:between w:val="nil"/>
              </w:pBdr>
              <w:spacing w:before="10"/>
              <w:ind w:left="112" w:right="138"/>
              <w:rPr>
                <w:rFonts w:ascii="Trebuchet MS" w:eastAsia="Trebuchet MS" w:hAnsi="Trebuchet MS" w:cs="Trebuchet MS"/>
                <w:color w:val="000000"/>
              </w:rPr>
            </w:pPr>
          </w:p>
        </w:tc>
        <w:tc>
          <w:tcPr>
            <w:tcW w:w="2666" w:type="dxa"/>
            <w:tcBorders>
              <w:left w:val="nil"/>
              <w:bottom w:val="nil"/>
              <w:right w:val="nil"/>
            </w:tcBorders>
            <w:shd w:val="clear" w:color="auto" w:fill="FFFFFF" w:themeFill="background1"/>
          </w:tcPr>
          <w:p w14:paraId="34FF1C98"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tc>
      </w:tr>
      <w:tr w:rsidR="00B51DF7" w14:paraId="1B4A1792" w14:textId="77777777" w:rsidTr="53C075DE">
        <w:trPr>
          <w:cantSplit/>
          <w:trHeight w:val="2914"/>
          <w:tblHeader/>
        </w:trPr>
        <w:tc>
          <w:tcPr>
            <w:tcW w:w="2634" w:type="dxa"/>
            <w:shd w:val="clear" w:color="auto" w:fill="D7E3BC"/>
          </w:tcPr>
          <w:p w14:paraId="064A1141" w14:textId="77777777" w:rsidR="00B51DF7" w:rsidRDefault="00A86E58" w:rsidP="4C24827D">
            <w:pPr>
              <w:pBdr>
                <w:top w:val="nil"/>
                <w:left w:val="nil"/>
                <w:bottom w:val="nil"/>
                <w:right w:val="nil"/>
                <w:between w:val="nil"/>
              </w:pBdr>
              <w:spacing w:before="10"/>
              <w:ind w:right="625"/>
              <w:jc w:val="right"/>
              <w:rPr>
                <w:rFonts w:ascii="Trebuchet MS" w:eastAsia="Trebuchet MS" w:hAnsi="Trebuchet MS" w:cs="Trebuchet MS"/>
                <w:color w:val="000000"/>
              </w:rPr>
            </w:pPr>
            <w:r w:rsidRPr="4C24827D">
              <w:rPr>
                <w:rFonts w:ascii="Trebuchet MS" w:eastAsia="Trebuchet MS" w:hAnsi="Trebuchet MS" w:cs="Trebuchet MS"/>
                <w:color w:val="000000" w:themeColor="text1"/>
              </w:rPr>
              <w:lastRenderedPageBreak/>
              <w:t>Candidates’ scripts</w:t>
            </w:r>
          </w:p>
        </w:tc>
        <w:tc>
          <w:tcPr>
            <w:tcW w:w="3742" w:type="dxa"/>
          </w:tcPr>
          <w:p w14:paraId="041FEE7D" w14:textId="77777777" w:rsidR="00B51DF7" w:rsidRDefault="00A86E58" w:rsidP="4C24827D">
            <w:pPr>
              <w:pBdr>
                <w:top w:val="nil"/>
                <w:left w:val="nil"/>
                <w:bottom w:val="nil"/>
                <w:right w:val="nil"/>
                <w:between w:val="nil"/>
              </w:pBdr>
              <w:spacing w:before="10"/>
              <w:ind w:left="112" w:right="484"/>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Any unwanted copies of scripts returned to the </w:t>
            </w:r>
            <w:proofErr w:type="spellStart"/>
            <w:r w:rsidRPr="4C24827D">
              <w:rPr>
                <w:rFonts w:ascii="Trebuchet MS" w:eastAsia="Trebuchet MS" w:hAnsi="Trebuchet MS" w:cs="Trebuchet MS"/>
                <w:color w:val="000000" w:themeColor="text1"/>
              </w:rPr>
              <w:t>centre</w:t>
            </w:r>
            <w:proofErr w:type="spellEnd"/>
            <w:r w:rsidRPr="4C24827D">
              <w:rPr>
                <w:rFonts w:ascii="Trebuchet MS" w:eastAsia="Trebuchet MS" w:hAnsi="Trebuchet MS" w:cs="Trebuchet MS"/>
                <w:color w:val="000000" w:themeColor="text1"/>
              </w:rPr>
              <w:t xml:space="preserve"> through the </w:t>
            </w:r>
            <w:r w:rsidRPr="4C24827D">
              <w:rPr>
                <w:rFonts w:ascii="Trebuchet MS" w:eastAsia="Trebuchet MS" w:hAnsi="Trebuchet MS" w:cs="Trebuchet MS"/>
              </w:rPr>
              <w:t xml:space="preserve">access to scripts </w:t>
            </w:r>
            <w:proofErr w:type="gramStart"/>
            <w:r w:rsidRPr="4C24827D">
              <w:rPr>
                <w:rFonts w:ascii="Trebuchet MS" w:eastAsia="Trebuchet MS" w:hAnsi="Trebuchet MS" w:cs="Trebuchet MS"/>
              </w:rPr>
              <w:t>arrangements.</w:t>
            </w:r>
            <w:r w:rsidRPr="4C24827D">
              <w:rPr>
                <w:rFonts w:ascii="Trebuchet MS" w:eastAsia="Trebuchet MS" w:hAnsi="Trebuchet MS" w:cs="Trebuchet MS"/>
                <w:color w:val="000000" w:themeColor="text1"/>
              </w:rPr>
              <w:t>.</w:t>
            </w:r>
            <w:proofErr w:type="gramEnd"/>
          </w:p>
        </w:tc>
        <w:tc>
          <w:tcPr>
            <w:tcW w:w="6126" w:type="dxa"/>
          </w:tcPr>
          <w:p w14:paraId="023E702D" w14:textId="77777777" w:rsidR="00B51DF7" w:rsidRDefault="00A86E58" w:rsidP="4C24827D">
            <w:pPr>
              <w:pBdr>
                <w:top w:val="nil"/>
                <w:left w:val="nil"/>
                <w:bottom w:val="nil"/>
                <w:right w:val="nil"/>
                <w:between w:val="nil"/>
              </w:pBdr>
              <w:spacing w:before="10"/>
              <w:ind w:left="112"/>
              <w:rPr>
                <w:rFonts w:ascii="Trebuchet MS" w:eastAsia="Trebuchet MS" w:hAnsi="Trebuchet MS" w:cs="Trebuchet MS"/>
                <w:color w:val="000000"/>
              </w:rPr>
            </w:pPr>
            <w:r w:rsidRPr="4C24827D">
              <w:rPr>
                <w:rFonts w:ascii="Trebuchet MS" w:eastAsia="Trebuchet MS" w:hAnsi="Trebuchet MS" w:cs="Trebuchet MS"/>
                <w:color w:val="000000" w:themeColor="text1"/>
              </w:rPr>
              <w:t>To be retained securely until the awarding body’s earliest date</w:t>
            </w:r>
          </w:p>
          <w:p w14:paraId="74CC4F28" w14:textId="77777777" w:rsidR="00B51DF7" w:rsidRDefault="00A86E58" w:rsidP="4C24827D">
            <w:pPr>
              <w:pBdr>
                <w:top w:val="nil"/>
                <w:left w:val="nil"/>
                <w:bottom w:val="nil"/>
                <w:right w:val="nil"/>
                <w:between w:val="nil"/>
              </w:pBdr>
              <w:spacing w:before="10"/>
              <w:ind w:left="112"/>
              <w:rPr>
                <w:rFonts w:ascii="Trebuchet MS" w:eastAsia="Trebuchet MS" w:hAnsi="Trebuchet MS" w:cs="Trebuchet MS"/>
                <w:color w:val="000000"/>
              </w:rPr>
            </w:pPr>
            <w:r w:rsidRPr="4C24827D">
              <w:rPr>
                <w:rFonts w:ascii="Trebuchet MS" w:eastAsia="Trebuchet MS" w:hAnsi="Trebuchet MS" w:cs="Trebuchet MS"/>
                <w:color w:val="000000" w:themeColor="text1"/>
              </w:rPr>
              <w:t>for confidential disposal of unwanted scripts.</w:t>
            </w:r>
          </w:p>
          <w:p w14:paraId="54497CA5" w14:textId="77777777" w:rsidR="00B51DF7" w:rsidRDefault="00A86E58" w:rsidP="4C24827D">
            <w:pPr>
              <w:pBdr>
                <w:top w:val="nil"/>
                <w:left w:val="nil"/>
                <w:bottom w:val="nil"/>
                <w:right w:val="nil"/>
                <w:between w:val="nil"/>
              </w:pBdr>
              <w:tabs>
                <w:tab w:val="left" w:pos="3105"/>
              </w:tabs>
              <w:spacing w:before="10"/>
              <w:ind w:left="112" w:right="122"/>
              <w:rPr>
                <w:rFonts w:ascii="Trebuchet MS" w:eastAsia="Trebuchet MS" w:hAnsi="Trebuchet MS" w:cs="Trebuchet MS"/>
                <w:color w:val="000000"/>
              </w:rPr>
            </w:pPr>
            <w:r w:rsidRPr="4C24827D">
              <w:rPr>
                <w:rFonts w:ascii="Trebuchet MS" w:eastAsia="Trebuchet MS" w:hAnsi="Trebuchet MS" w:cs="Trebuchet MS"/>
                <w:i/>
                <w:iCs/>
                <w:color w:val="000000" w:themeColor="text1"/>
              </w:rPr>
              <w:t>Where teachers have used copies of candidates’ scripts for teaching and learning purposes but no longer wish to retain them, they must ensure that the scripts are disposed of in a confidential manner.</w:t>
            </w:r>
            <w:r>
              <w:tab/>
            </w:r>
            <w:r w:rsidRPr="4C24827D">
              <w:rPr>
                <w:rFonts w:ascii="Trebuchet MS" w:eastAsia="Trebuchet MS" w:hAnsi="Trebuchet MS" w:cs="Trebuchet MS"/>
                <w:color w:val="000000" w:themeColor="text1"/>
              </w:rPr>
              <w:t xml:space="preserve">[Reference </w:t>
            </w:r>
            <w:hyperlink r:id="rId16">
              <w:r w:rsidRPr="4C24827D">
                <w:rPr>
                  <w:rFonts w:ascii="Trebuchet MS" w:eastAsia="Trebuchet MS" w:hAnsi="Trebuchet MS" w:cs="Trebuchet MS"/>
                  <w:color w:val="0000FF"/>
                  <w:u w:val="single"/>
                </w:rPr>
                <w:t>PRS</w:t>
              </w:r>
            </w:hyperlink>
            <w:hyperlink r:id="rId17">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color w:val="000000" w:themeColor="text1"/>
              </w:rPr>
              <w:t>6]</w:t>
            </w:r>
          </w:p>
          <w:p w14:paraId="6D072C0D"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p w14:paraId="6976EFCA" w14:textId="77777777" w:rsidR="00B51DF7" w:rsidRDefault="00A86E58" w:rsidP="4C24827D">
            <w:pPr>
              <w:pBdr>
                <w:top w:val="nil"/>
                <w:left w:val="nil"/>
                <w:bottom w:val="nil"/>
                <w:right w:val="nil"/>
                <w:between w:val="nil"/>
              </w:pBdr>
              <w:spacing w:before="10"/>
              <w:ind w:left="112" w:right="97"/>
              <w:jc w:val="both"/>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 ensure that when scripts that have been returned under access to scripts arrangements are no longer required, they are disposed of in a confidential manner, but no earlier than the dates specified by the awarding bodies…</w:t>
            </w:r>
          </w:p>
          <w:p w14:paraId="55655DF7" w14:textId="77777777" w:rsidR="00B51DF7" w:rsidRDefault="00A86E58" w:rsidP="4C24827D">
            <w:pPr>
              <w:pBdr>
                <w:top w:val="nil"/>
                <w:left w:val="nil"/>
                <w:bottom w:val="nil"/>
                <w:right w:val="nil"/>
                <w:between w:val="nil"/>
              </w:pBdr>
              <w:spacing w:before="10"/>
              <w:ind w:left="112"/>
              <w:jc w:val="both"/>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[Reference </w:t>
            </w:r>
            <w:hyperlink r:id="rId18">
              <w:r w:rsidRPr="4C24827D">
                <w:rPr>
                  <w:rFonts w:ascii="Trebuchet MS" w:eastAsia="Trebuchet MS" w:hAnsi="Trebuchet MS" w:cs="Trebuchet MS"/>
                  <w:color w:val="0000FF"/>
                  <w:u w:val="single"/>
                </w:rPr>
                <w:t>GR</w:t>
              </w:r>
            </w:hyperlink>
            <w:hyperlink r:id="rId19">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color w:val="000000" w:themeColor="text1"/>
              </w:rPr>
              <w:t>3]</w:t>
            </w:r>
          </w:p>
        </w:tc>
        <w:tc>
          <w:tcPr>
            <w:tcW w:w="2666" w:type="dxa"/>
          </w:tcPr>
          <w:p w14:paraId="48A21919"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p w14:paraId="62C50003" w14:textId="77777777" w:rsidR="00B51DF7" w:rsidRDefault="00A86E58" w:rsidP="4C24827D">
            <w:pPr>
              <w:pBdr>
                <w:top w:val="nil"/>
                <w:left w:val="nil"/>
                <w:bottom w:val="nil"/>
                <w:right w:val="nil"/>
                <w:between w:val="nil"/>
              </w:pBdr>
              <w:spacing w:before="10"/>
              <w:ind w:left="112"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disposal</w:t>
            </w:r>
          </w:p>
        </w:tc>
      </w:tr>
      <w:tr w:rsidR="00B51DF7" w14:paraId="2B2D4141" w14:textId="77777777" w:rsidTr="53C075DE">
        <w:trPr>
          <w:cantSplit/>
          <w:trHeight w:val="2914"/>
          <w:tblHeader/>
        </w:trPr>
        <w:tc>
          <w:tcPr>
            <w:tcW w:w="2634" w:type="dxa"/>
            <w:shd w:val="clear" w:color="auto" w:fill="D7E3BC"/>
          </w:tcPr>
          <w:p w14:paraId="21E3181C" w14:textId="77777777" w:rsidR="00B51DF7" w:rsidRDefault="00A86E58" w:rsidP="4C24827D">
            <w:pPr>
              <w:pBdr>
                <w:top w:val="nil"/>
                <w:left w:val="nil"/>
                <w:bottom w:val="nil"/>
                <w:right w:val="nil"/>
                <w:between w:val="nil"/>
              </w:pBdr>
              <w:spacing w:before="10"/>
              <w:ind w:right="625"/>
              <w:jc w:val="center"/>
              <w:rPr>
                <w:rFonts w:ascii="Trebuchet MS" w:eastAsia="Trebuchet MS" w:hAnsi="Trebuchet MS" w:cs="Trebuchet MS"/>
                <w:color w:val="000000"/>
              </w:rPr>
            </w:pPr>
            <w:r w:rsidRPr="4C24827D">
              <w:rPr>
                <w:rFonts w:ascii="Trebuchet MS" w:eastAsia="Trebuchet MS" w:hAnsi="Trebuchet MS" w:cs="Trebuchet MS"/>
                <w:color w:val="000000" w:themeColor="text1"/>
              </w:rPr>
              <w:t>Candidates’ work</w:t>
            </w:r>
          </w:p>
        </w:tc>
        <w:tc>
          <w:tcPr>
            <w:tcW w:w="3742" w:type="dxa"/>
          </w:tcPr>
          <w:p w14:paraId="5486F2F4" w14:textId="77777777" w:rsidR="00B51DF7" w:rsidRDefault="00A86E58" w:rsidP="4C24827D">
            <w:pPr>
              <w:pBdr>
                <w:top w:val="nil"/>
                <w:left w:val="nil"/>
                <w:bottom w:val="nil"/>
                <w:right w:val="nil"/>
                <w:between w:val="nil"/>
              </w:pBdr>
              <w:spacing w:before="10"/>
              <w:ind w:left="112" w:right="484"/>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Non-examination assessment work returned to the </w:t>
            </w:r>
            <w:proofErr w:type="spellStart"/>
            <w:r w:rsidRPr="4C24827D">
              <w:rPr>
                <w:rFonts w:ascii="Trebuchet MS" w:eastAsia="Trebuchet MS" w:hAnsi="Trebuchet MS" w:cs="Trebuchet MS"/>
                <w:color w:val="000000" w:themeColor="text1"/>
              </w:rPr>
              <w:t>centre</w:t>
            </w:r>
            <w:proofErr w:type="spellEnd"/>
            <w:r w:rsidRPr="4C24827D">
              <w:rPr>
                <w:rFonts w:ascii="Trebuchet MS" w:eastAsia="Trebuchet MS" w:hAnsi="Trebuchet MS" w:cs="Trebuchet MS"/>
                <w:color w:val="000000" w:themeColor="text1"/>
              </w:rPr>
              <w:t xml:space="preserve"> by the awarding body at the end of the moderation period.</w:t>
            </w:r>
          </w:p>
        </w:tc>
        <w:tc>
          <w:tcPr>
            <w:tcW w:w="6126" w:type="dxa"/>
          </w:tcPr>
          <w:p w14:paraId="5065F3F0" w14:textId="77777777" w:rsidR="00B51DF7" w:rsidRDefault="00A86E58" w:rsidP="4C24827D">
            <w:pPr>
              <w:pBdr>
                <w:top w:val="nil"/>
                <w:left w:val="nil"/>
                <w:bottom w:val="nil"/>
                <w:right w:val="nil"/>
                <w:between w:val="nil"/>
              </w:pBdr>
              <w:spacing w:before="10"/>
              <w:ind w:left="105" w:right="138"/>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To be logged on return to the </w:t>
            </w:r>
            <w:proofErr w:type="spellStart"/>
            <w:r w:rsidRPr="4C24827D">
              <w:rPr>
                <w:rFonts w:ascii="Trebuchet MS" w:eastAsia="Trebuchet MS" w:hAnsi="Trebuchet MS" w:cs="Trebuchet MS"/>
                <w:color w:val="000000" w:themeColor="text1"/>
              </w:rPr>
              <w:t>centre</w:t>
            </w:r>
            <w:proofErr w:type="spellEnd"/>
            <w:r w:rsidRPr="4C24827D">
              <w:rPr>
                <w:rFonts w:ascii="Trebuchet MS" w:eastAsia="Trebuchet MS" w:hAnsi="Trebuchet MS" w:cs="Trebuchet MS"/>
                <w:color w:val="000000" w:themeColor="text1"/>
              </w:rPr>
              <w:t xml:space="preserve"> and immediately returned to subject staff as records owner. </w:t>
            </w:r>
          </w:p>
          <w:p w14:paraId="6BD18F9B" w14:textId="77777777" w:rsidR="00B51DF7" w:rsidRDefault="00B51DF7" w:rsidP="4C24827D">
            <w:pPr>
              <w:pBdr>
                <w:top w:val="nil"/>
                <w:left w:val="nil"/>
                <w:bottom w:val="nil"/>
                <w:right w:val="nil"/>
                <w:between w:val="nil"/>
              </w:pBdr>
              <w:spacing w:before="10"/>
              <w:ind w:left="105" w:right="138"/>
              <w:rPr>
                <w:rFonts w:ascii="Trebuchet MS" w:eastAsia="Trebuchet MS" w:hAnsi="Trebuchet MS" w:cs="Trebuchet MS"/>
                <w:color w:val="000000"/>
              </w:rPr>
            </w:pPr>
          </w:p>
          <w:p w14:paraId="5CBBB722" w14:textId="77777777" w:rsidR="00B51DF7" w:rsidRDefault="00A86E58" w:rsidP="4C24827D">
            <w:pPr>
              <w:pBdr>
                <w:top w:val="nil"/>
                <w:left w:val="nil"/>
                <w:bottom w:val="nil"/>
                <w:right w:val="nil"/>
                <w:between w:val="nil"/>
              </w:pBdr>
              <w:spacing w:before="10"/>
              <w:ind w:left="105" w:right="138"/>
              <w:rPr>
                <w:rFonts w:ascii="Trebuchet MS" w:eastAsia="Trebuchet MS" w:hAnsi="Trebuchet MS" w:cs="Trebuchet MS"/>
                <w:color w:val="000000"/>
              </w:rPr>
            </w:pPr>
            <w:r w:rsidRPr="4C24827D">
              <w:rPr>
                <w:rFonts w:ascii="Trebuchet MS" w:eastAsia="Trebuchet MS" w:hAnsi="Trebuchet MS" w:cs="Trebuchet MS"/>
                <w:color w:val="000000" w:themeColor="text1"/>
              </w:rPr>
              <w:t>To be stored safely and securely along with work that did not form part of the moderation sample (including materials stored electronically)</w:t>
            </w:r>
          </w:p>
          <w:p w14:paraId="5503C762" w14:textId="77777777" w:rsidR="00B51DF7" w:rsidRDefault="00A86E58" w:rsidP="4C24827D">
            <w:pPr>
              <w:pBdr>
                <w:top w:val="nil"/>
                <w:left w:val="nil"/>
                <w:bottom w:val="nil"/>
                <w:right w:val="nil"/>
                <w:between w:val="nil"/>
              </w:pBdr>
              <w:spacing w:before="10"/>
              <w:ind w:left="105"/>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To be stored safely and securely along with work that did not form part of the moderation sample (including materials stored electronically) until the deadline for a review of moderation has passed or until a review of moderation, an appeal or a</w:t>
            </w:r>
          </w:p>
          <w:p w14:paraId="2A485366" w14:textId="77777777" w:rsidR="00B51DF7" w:rsidRDefault="00A86E58" w:rsidP="4C24827D">
            <w:pPr>
              <w:pBdr>
                <w:top w:val="nil"/>
                <w:left w:val="nil"/>
                <w:bottom w:val="nil"/>
                <w:right w:val="nil"/>
                <w:between w:val="nil"/>
              </w:pBdr>
              <w:spacing w:before="10"/>
              <w:ind w:left="112"/>
              <w:rPr>
                <w:rFonts w:ascii="Trebuchet MS" w:eastAsia="Trebuchet MS" w:hAnsi="Trebuchet MS" w:cs="Trebuchet MS"/>
                <w:color w:val="000000"/>
              </w:rPr>
            </w:pPr>
            <w:r w:rsidRPr="4C24827D">
              <w:rPr>
                <w:rFonts w:ascii="Trebuchet MS" w:eastAsia="Trebuchet MS" w:hAnsi="Trebuchet MS" w:cs="Trebuchet MS"/>
                <w:i/>
                <w:iCs/>
                <w:color w:val="000000" w:themeColor="text1"/>
              </w:rPr>
              <w:t>malpractice investigation has been completed, whichever is later (for the exam series).</w:t>
            </w:r>
            <w:r>
              <w:tab/>
            </w:r>
            <w:r w:rsidRPr="4C24827D">
              <w:rPr>
                <w:rFonts w:ascii="Trebuchet MS" w:eastAsia="Trebuchet MS" w:hAnsi="Trebuchet MS" w:cs="Trebuchet MS"/>
                <w:color w:val="000000" w:themeColor="text1"/>
              </w:rPr>
              <w:t xml:space="preserve">[Reference </w:t>
            </w:r>
            <w:hyperlink r:id="rId20">
              <w:r w:rsidRPr="4C24827D">
                <w:rPr>
                  <w:rFonts w:ascii="Trebuchet MS" w:eastAsia="Trebuchet MS" w:hAnsi="Trebuchet MS" w:cs="Trebuchet MS"/>
                  <w:color w:val="0000FF"/>
                  <w:u w:val="single"/>
                </w:rPr>
                <w:t xml:space="preserve">GR </w:t>
              </w:r>
            </w:hyperlink>
            <w:r w:rsidRPr="4C24827D">
              <w:rPr>
                <w:rFonts w:ascii="Trebuchet MS" w:eastAsia="Trebuchet MS" w:hAnsi="Trebuchet MS" w:cs="Trebuchet MS"/>
                <w:color w:val="000000" w:themeColor="text1"/>
              </w:rPr>
              <w:t>3.15]</w:t>
            </w:r>
          </w:p>
        </w:tc>
        <w:tc>
          <w:tcPr>
            <w:tcW w:w="2666" w:type="dxa"/>
          </w:tcPr>
          <w:p w14:paraId="470F650E" w14:textId="77777777" w:rsidR="00B51DF7" w:rsidRDefault="00A86E58" w:rsidP="4C24827D">
            <w:pPr>
              <w:pBdr>
                <w:top w:val="nil"/>
                <w:left w:val="nil"/>
                <w:bottom w:val="nil"/>
                <w:right w:val="nil"/>
                <w:between w:val="nil"/>
              </w:pBdr>
              <w:spacing w:before="10"/>
              <w:rPr>
                <w:rFonts w:ascii="Trebuchet MS" w:eastAsia="Trebuchet MS" w:hAnsi="Trebuchet MS" w:cs="Trebuchet MS"/>
                <w:color w:val="000000"/>
              </w:rPr>
            </w:pPr>
            <w:r w:rsidRPr="4C24827D">
              <w:rPr>
                <w:rFonts w:ascii="Trebuchet MS" w:eastAsia="Trebuchet MS" w:hAnsi="Trebuchet MS" w:cs="Trebuchet MS"/>
                <w:color w:val="000000" w:themeColor="text1"/>
              </w:rPr>
              <w:t>Returned to candidates or safe disposal</w:t>
            </w:r>
          </w:p>
        </w:tc>
      </w:tr>
    </w:tbl>
    <w:tbl>
      <w:tblPr>
        <w:tblStyle w:val="af0"/>
        <w:tblW w:w="151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3742"/>
        <w:gridCol w:w="6126"/>
        <w:gridCol w:w="2666"/>
      </w:tblGrid>
      <w:tr w:rsidR="00B51DF7" w14:paraId="5B3C68BD" w14:textId="77777777" w:rsidTr="53C075DE">
        <w:trPr>
          <w:cantSplit/>
          <w:trHeight w:val="777"/>
          <w:tblHeader/>
        </w:trPr>
        <w:tc>
          <w:tcPr>
            <w:tcW w:w="2634" w:type="dxa"/>
            <w:shd w:val="clear" w:color="auto" w:fill="D7E3BC"/>
          </w:tcPr>
          <w:p w14:paraId="3AC81383" w14:textId="77777777" w:rsidR="00B51DF7" w:rsidRDefault="00A86E58" w:rsidP="53C075DE">
            <w:pPr>
              <w:pBdr>
                <w:top w:val="nil"/>
                <w:left w:val="nil"/>
                <w:bottom w:val="nil"/>
                <w:right w:val="nil"/>
                <w:between w:val="nil"/>
              </w:pBdr>
              <w:spacing w:before="10"/>
              <w:rPr>
                <w:rFonts w:ascii="Trebuchet MS" w:eastAsia="Trebuchet MS" w:hAnsi="Trebuchet MS" w:cs="Trebuchet MS"/>
                <w:color w:val="000000"/>
              </w:rPr>
            </w:pPr>
            <w:r w:rsidRPr="53C075DE">
              <w:rPr>
                <w:rFonts w:ascii="Trebuchet MS" w:eastAsia="Trebuchet MS" w:hAnsi="Trebuchet MS" w:cs="Trebuchet MS"/>
                <w:color w:val="000000" w:themeColor="text1"/>
              </w:rPr>
              <w:lastRenderedPageBreak/>
              <w:t>Certificates</w:t>
            </w:r>
          </w:p>
        </w:tc>
        <w:tc>
          <w:tcPr>
            <w:tcW w:w="3742" w:type="dxa"/>
          </w:tcPr>
          <w:p w14:paraId="65B0A512" w14:textId="77777777" w:rsidR="00B51DF7" w:rsidRDefault="00A86E58" w:rsidP="4C24827D">
            <w:pPr>
              <w:pBdr>
                <w:top w:val="nil"/>
                <w:left w:val="nil"/>
                <w:bottom w:val="nil"/>
                <w:right w:val="nil"/>
                <w:between w:val="nil"/>
              </w:pBdr>
              <w:spacing w:before="10"/>
              <w:ind w:left="107" w:right="650"/>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Candidate certificates </w:t>
            </w:r>
            <w:proofErr w:type="gramStart"/>
            <w:r w:rsidRPr="4C24827D">
              <w:rPr>
                <w:rFonts w:ascii="Trebuchet MS" w:eastAsia="Trebuchet MS" w:hAnsi="Trebuchet MS" w:cs="Trebuchet MS"/>
                <w:color w:val="000000" w:themeColor="text1"/>
              </w:rPr>
              <w:t>issued</w:t>
            </w:r>
            <w:proofErr w:type="gramEnd"/>
            <w:r w:rsidRPr="4C24827D">
              <w:rPr>
                <w:rFonts w:ascii="Trebuchet MS" w:eastAsia="Trebuchet MS" w:hAnsi="Trebuchet MS" w:cs="Trebuchet MS"/>
                <w:color w:val="000000" w:themeColor="text1"/>
              </w:rPr>
              <w:t xml:space="preserve"> by awarding bodies.</w:t>
            </w:r>
          </w:p>
        </w:tc>
        <w:tc>
          <w:tcPr>
            <w:tcW w:w="6126" w:type="dxa"/>
          </w:tcPr>
          <w:p w14:paraId="5A5101F1" w14:textId="77777777" w:rsidR="00B51DF7" w:rsidRDefault="00A86E58" w:rsidP="4C24827D">
            <w:pPr>
              <w:pBdr>
                <w:top w:val="nil"/>
                <w:left w:val="nil"/>
                <w:bottom w:val="nil"/>
                <w:right w:val="nil"/>
                <w:between w:val="nil"/>
              </w:pBdr>
              <w:tabs>
                <w:tab w:val="left" w:pos="4279"/>
              </w:tabs>
              <w:spacing w:before="10"/>
              <w:ind w:left="105" w:right="357"/>
              <w:rPr>
                <w:rFonts w:ascii="Trebuchet MS" w:eastAsia="Trebuchet MS" w:hAnsi="Trebuchet MS" w:cs="Trebuchet MS"/>
                <w:color w:val="000000"/>
              </w:rPr>
            </w:pPr>
            <w:r w:rsidRPr="4C24827D">
              <w:rPr>
                <w:rFonts w:ascii="Trebuchet MS" w:eastAsia="Trebuchet MS" w:hAnsi="Trebuchet MS" w:cs="Trebuchet MS"/>
                <w:color w:val="000000" w:themeColor="text1"/>
              </w:rPr>
              <w:t>…</w:t>
            </w:r>
            <w:r w:rsidRPr="4C24827D">
              <w:rPr>
                <w:rFonts w:ascii="Trebuchet MS" w:eastAsia="Trebuchet MS" w:hAnsi="Trebuchet MS" w:cs="Trebuchet MS"/>
                <w:i/>
                <w:iCs/>
                <w:color w:val="000000" w:themeColor="text1"/>
              </w:rPr>
              <w:t>retain all unclaimed certificates under secure conditions for a minimum of 12 months from the date of issue</w:t>
            </w:r>
            <w:r>
              <w:tab/>
            </w:r>
            <w:r w:rsidRPr="4C24827D">
              <w:rPr>
                <w:rFonts w:ascii="Trebuchet MS" w:eastAsia="Trebuchet MS" w:hAnsi="Trebuchet MS" w:cs="Trebuchet MS"/>
                <w:color w:val="000000" w:themeColor="text1"/>
              </w:rPr>
              <w:t xml:space="preserve">[Reference </w:t>
            </w:r>
            <w:hyperlink r:id="rId21">
              <w:r w:rsidRPr="4C24827D">
                <w:rPr>
                  <w:rFonts w:ascii="Trebuchet MS" w:eastAsia="Trebuchet MS" w:hAnsi="Trebuchet MS" w:cs="Trebuchet MS"/>
                  <w:color w:val="0000FF"/>
                  <w:u w:val="single"/>
                </w:rPr>
                <w:t>GR</w:t>
              </w:r>
            </w:hyperlink>
            <w:r w:rsidRPr="4C24827D">
              <w:rPr>
                <w:rFonts w:ascii="Trebuchet MS" w:eastAsia="Trebuchet MS" w:hAnsi="Trebuchet MS" w:cs="Trebuchet MS"/>
                <w:color w:val="0000FF"/>
              </w:rPr>
              <w:t xml:space="preserve"> </w:t>
            </w:r>
            <w:r w:rsidRPr="4C24827D">
              <w:rPr>
                <w:rFonts w:ascii="Trebuchet MS" w:eastAsia="Trebuchet MS" w:hAnsi="Trebuchet MS" w:cs="Trebuchet MS"/>
                <w:color w:val="000000" w:themeColor="text1"/>
              </w:rPr>
              <w:t>5.14]</w:t>
            </w:r>
          </w:p>
        </w:tc>
        <w:tc>
          <w:tcPr>
            <w:tcW w:w="2666" w:type="dxa"/>
          </w:tcPr>
          <w:p w14:paraId="058B727F"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destruction</w:t>
            </w:r>
          </w:p>
        </w:tc>
      </w:tr>
      <w:tr w:rsidR="00B51DF7" w14:paraId="3B655B69" w14:textId="77777777" w:rsidTr="53C075DE">
        <w:trPr>
          <w:cantSplit/>
          <w:trHeight w:val="2419"/>
          <w:tblHeader/>
        </w:trPr>
        <w:tc>
          <w:tcPr>
            <w:tcW w:w="2634" w:type="dxa"/>
            <w:shd w:val="clear" w:color="auto" w:fill="D7E3BC"/>
          </w:tcPr>
          <w:p w14:paraId="5F79B0F9" w14:textId="77777777" w:rsidR="00B51DF7" w:rsidRDefault="00A86E58" w:rsidP="4C24827D">
            <w:pPr>
              <w:pBdr>
                <w:top w:val="nil"/>
                <w:left w:val="nil"/>
                <w:bottom w:val="nil"/>
                <w:right w:val="nil"/>
                <w:between w:val="nil"/>
              </w:pBdr>
              <w:spacing w:before="10"/>
              <w:ind w:left="105" w:right="136"/>
              <w:rPr>
                <w:rFonts w:ascii="Trebuchet MS" w:eastAsia="Trebuchet MS" w:hAnsi="Trebuchet MS" w:cs="Trebuchet MS"/>
                <w:color w:val="000000"/>
              </w:rPr>
            </w:pPr>
            <w:r w:rsidRPr="4C24827D">
              <w:rPr>
                <w:rFonts w:ascii="Trebuchet MS" w:eastAsia="Trebuchet MS" w:hAnsi="Trebuchet MS" w:cs="Trebuchet MS"/>
                <w:color w:val="000000" w:themeColor="text1"/>
              </w:rPr>
              <w:t>Certificate destruction information</w:t>
            </w:r>
          </w:p>
        </w:tc>
        <w:tc>
          <w:tcPr>
            <w:tcW w:w="3742" w:type="dxa"/>
          </w:tcPr>
          <w:p w14:paraId="78D87522" w14:textId="77777777" w:rsidR="00B51DF7" w:rsidRDefault="00A86E58" w:rsidP="4C24827D">
            <w:pPr>
              <w:pBdr>
                <w:top w:val="nil"/>
                <w:left w:val="nil"/>
                <w:bottom w:val="nil"/>
                <w:right w:val="nil"/>
                <w:between w:val="nil"/>
              </w:pBdr>
              <w:spacing w:before="10"/>
              <w:ind w:left="107" w:right="113"/>
              <w:rPr>
                <w:rFonts w:ascii="Trebuchet MS" w:eastAsia="Trebuchet MS" w:hAnsi="Trebuchet MS" w:cs="Trebuchet MS"/>
                <w:color w:val="000000"/>
              </w:rPr>
            </w:pPr>
            <w:r w:rsidRPr="4C24827D">
              <w:rPr>
                <w:rFonts w:ascii="Trebuchet MS" w:eastAsia="Trebuchet MS" w:hAnsi="Trebuchet MS" w:cs="Trebuchet MS"/>
                <w:color w:val="000000" w:themeColor="text1"/>
              </w:rPr>
              <w:t>A record of unclaimed certificates that have been destroyed.</w:t>
            </w:r>
          </w:p>
        </w:tc>
        <w:tc>
          <w:tcPr>
            <w:tcW w:w="6126" w:type="dxa"/>
          </w:tcPr>
          <w:p w14:paraId="484961CC" w14:textId="77777777" w:rsidR="00B51DF7" w:rsidRDefault="00A86E58" w:rsidP="4C24827D">
            <w:pPr>
              <w:pBdr>
                <w:top w:val="nil"/>
                <w:left w:val="nil"/>
                <w:bottom w:val="nil"/>
                <w:right w:val="nil"/>
                <w:between w:val="nil"/>
              </w:pBdr>
              <w:spacing w:before="10"/>
              <w:ind w:left="105" w:right="110"/>
              <w:rPr>
                <w:rFonts w:ascii="Trebuchet MS" w:eastAsia="Trebuchet MS" w:hAnsi="Trebuchet MS" w:cs="Trebuchet MS"/>
                <w:i/>
                <w:iCs/>
                <w:color w:val="000000"/>
              </w:rPr>
            </w:pPr>
            <w:r w:rsidRPr="4C24827D">
              <w:rPr>
                <w:rFonts w:ascii="Trebuchet MS" w:eastAsia="Trebuchet MS" w:hAnsi="Trebuchet MS" w:cs="Trebuchet MS"/>
                <w:color w:val="000000" w:themeColor="text1"/>
              </w:rPr>
              <w:t>…</w:t>
            </w:r>
            <w:r w:rsidRPr="4C24827D">
              <w:rPr>
                <w:rFonts w:ascii="Trebuchet MS" w:eastAsia="Trebuchet MS" w:hAnsi="Trebuchet MS" w:cs="Trebuchet MS"/>
                <w:i/>
                <w:iCs/>
                <w:color w:val="000000" w:themeColor="text1"/>
              </w:rPr>
              <w:t xml:space="preserve">destroy any unclaimed certificates after retaining them for a minimum of 12 months. They must be destroyed in a confidential manner. </w:t>
            </w:r>
            <w:proofErr w:type="spellStart"/>
            <w:r w:rsidRPr="4C24827D">
              <w:rPr>
                <w:rFonts w:ascii="Trebuchet MS" w:eastAsia="Trebuchet MS" w:hAnsi="Trebuchet MS" w:cs="Trebuchet MS"/>
                <w:i/>
                <w:iCs/>
                <w:color w:val="000000" w:themeColor="text1"/>
              </w:rPr>
              <w:t>Centres</w:t>
            </w:r>
            <w:proofErr w:type="spellEnd"/>
            <w:r w:rsidRPr="4C24827D">
              <w:rPr>
                <w:rFonts w:ascii="Trebuchet MS" w:eastAsia="Trebuchet MS" w:hAnsi="Trebuchet MS" w:cs="Trebuchet MS"/>
                <w:i/>
                <w:iCs/>
                <w:color w:val="000000" w:themeColor="text1"/>
              </w:rPr>
              <w:t xml:space="preserve"> that do not have a means of destroying certificates confidentially may return them to the respective awarding body. A record of certificates that have been destroyed should be retained for four years from their date of destruction. However, candidates should be informed that some awarding bodies do not offer a replacement certificate service. In such circumstances the awarding body will issue a Certifying Statement</w:t>
            </w:r>
          </w:p>
          <w:p w14:paraId="3EDEA6DC" w14:textId="77777777" w:rsidR="00B51DF7" w:rsidRDefault="00A86E58" w:rsidP="4C24827D">
            <w:pPr>
              <w:pBdr>
                <w:top w:val="nil"/>
                <w:left w:val="nil"/>
                <w:bottom w:val="nil"/>
                <w:right w:val="nil"/>
                <w:between w:val="nil"/>
              </w:pBdr>
              <w:tabs>
                <w:tab w:val="left" w:pos="3256"/>
              </w:tabs>
              <w:spacing w:before="10"/>
              <w:ind w:left="105"/>
              <w:rPr>
                <w:rFonts w:ascii="Trebuchet MS" w:eastAsia="Trebuchet MS" w:hAnsi="Trebuchet MS" w:cs="Trebuchet MS"/>
                <w:color w:val="000000"/>
              </w:rPr>
            </w:pPr>
            <w:r w:rsidRPr="4C24827D">
              <w:rPr>
                <w:rFonts w:ascii="Trebuchet MS" w:eastAsia="Trebuchet MS" w:hAnsi="Trebuchet MS" w:cs="Trebuchet MS"/>
                <w:i/>
                <w:iCs/>
                <w:color w:val="000000" w:themeColor="text1"/>
              </w:rPr>
              <w:t>of Results;</w:t>
            </w:r>
            <w:r>
              <w:tab/>
            </w:r>
            <w:r w:rsidRPr="4C24827D">
              <w:rPr>
                <w:rFonts w:ascii="Trebuchet MS" w:eastAsia="Trebuchet MS" w:hAnsi="Trebuchet MS" w:cs="Trebuchet MS"/>
                <w:color w:val="000000" w:themeColor="text1"/>
              </w:rPr>
              <w:t xml:space="preserve">[Reference </w:t>
            </w:r>
            <w:hyperlink r:id="rId22">
              <w:r w:rsidRPr="4C24827D">
                <w:rPr>
                  <w:rFonts w:ascii="Trebuchet MS" w:eastAsia="Trebuchet MS" w:hAnsi="Trebuchet MS" w:cs="Trebuchet MS"/>
                  <w:color w:val="0000FF"/>
                  <w:u w:val="single"/>
                </w:rPr>
                <w:t>GR</w:t>
              </w:r>
            </w:hyperlink>
            <w:hyperlink r:id="rId23">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color w:val="000000" w:themeColor="text1"/>
              </w:rPr>
              <w:t>5.14]</w:t>
            </w:r>
          </w:p>
        </w:tc>
        <w:tc>
          <w:tcPr>
            <w:tcW w:w="2666" w:type="dxa"/>
          </w:tcPr>
          <w:p w14:paraId="528CD632"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destruction</w:t>
            </w:r>
          </w:p>
        </w:tc>
      </w:tr>
      <w:tr w:rsidR="00B51DF7" w14:paraId="5D9CE000" w14:textId="77777777" w:rsidTr="53C075DE">
        <w:trPr>
          <w:cantSplit/>
          <w:trHeight w:val="1965"/>
          <w:tblHeader/>
        </w:trPr>
        <w:tc>
          <w:tcPr>
            <w:tcW w:w="2634" w:type="dxa"/>
            <w:shd w:val="clear" w:color="auto" w:fill="D7E3BC"/>
          </w:tcPr>
          <w:p w14:paraId="68477CC8" w14:textId="77777777" w:rsidR="00B51DF7" w:rsidRDefault="00A86E58" w:rsidP="4C24827D">
            <w:pPr>
              <w:spacing w:before="10"/>
              <w:ind w:right="136"/>
              <w:rPr>
                <w:rFonts w:ascii="Trebuchet MS" w:eastAsia="Trebuchet MS" w:hAnsi="Trebuchet MS" w:cs="Trebuchet MS"/>
              </w:rPr>
            </w:pPr>
            <w:r w:rsidRPr="4C24827D">
              <w:rPr>
                <w:rFonts w:ascii="Trebuchet MS" w:eastAsia="Trebuchet MS" w:hAnsi="Trebuchet MS" w:cs="Trebuchet MS"/>
              </w:rPr>
              <w:t>Certificate issue information</w:t>
            </w:r>
          </w:p>
        </w:tc>
        <w:tc>
          <w:tcPr>
            <w:tcW w:w="3742" w:type="dxa"/>
          </w:tcPr>
          <w:p w14:paraId="51396BD7" w14:textId="77777777" w:rsidR="00B51DF7" w:rsidRDefault="00A86E58" w:rsidP="4C24827D">
            <w:pPr>
              <w:spacing w:before="10"/>
              <w:ind w:left="107" w:right="110"/>
              <w:rPr>
                <w:rFonts w:ascii="Trebuchet MS" w:eastAsia="Trebuchet MS" w:hAnsi="Trebuchet MS" w:cs="Trebuchet MS"/>
              </w:rPr>
            </w:pPr>
            <w:r w:rsidRPr="4C24827D">
              <w:rPr>
                <w:rFonts w:ascii="Trebuchet MS" w:eastAsia="Trebuchet MS" w:hAnsi="Trebuchet MS" w:cs="Trebuchet MS"/>
              </w:rPr>
              <w:t>A record of certificates that have been issued.</w:t>
            </w:r>
          </w:p>
        </w:tc>
        <w:tc>
          <w:tcPr>
            <w:tcW w:w="6126" w:type="dxa"/>
          </w:tcPr>
          <w:p w14:paraId="5BDA408F" w14:textId="070F0ECA" w:rsidR="00B51DF7" w:rsidRDefault="6C652E71" w:rsidP="4C24827D">
            <w:pPr>
              <w:tabs>
                <w:tab w:val="left" w:pos="3883"/>
              </w:tabs>
              <w:spacing w:before="10"/>
              <w:ind w:left="105" w:right="117"/>
              <w:rPr>
                <w:rFonts w:ascii="Trebuchet MS" w:eastAsia="Trebuchet MS" w:hAnsi="Trebuchet MS" w:cs="Trebuchet MS"/>
              </w:rPr>
            </w:pPr>
            <w:r w:rsidRPr="4C24827D">
              <w:rPr>
                <w:rFonts w:ascii="Trebuchet MS" w:eastAsia="Trebuchet MS" w:hAnsi="Trebuchet MS" w:cs="Trebuchet MS"/>
                <w:i/>
                <w:iCs/>
              </w:rPr>
              <w:t xml:space="preserve">Obtain and maintain accurate candidate contact information to ensure the correct and secure </w:t>
            </w:r>
            <w:proofErr w:type="spellStart"/>
            <w:r w:rsidRPr="4C24827D">
              <w:rPr>
                <w:rFonts w:ascii="Trebuchet MS" w:eastAsia="Trebuchet MS" w:hAnsi="Trebuchet MS" w:cs="Trebuchet MS"/>
                <w:i/>
                <w:iCs/>
              </w:rPr>
              <w:t>despatch</w:t>
            </w:r>
            <w:proofErr w:type="spellEnd"/>
            <w:r w:rsidRPr="4C24827D">
              <w:rPr>
                <w:rFonts w:ascii="Trebuchet MS" w:eastAsia="Trebuchet MS" w:hAnsi="Trebuchet MS" w:cs="Trebuchet MS"/>
                <w:i/>
                <w:iCs/>
              </w:rPr>
              <w:t xml:space="preserve"> of certificates</w:t>
            </w:r>
            <w:r w:rsidR="00A86E58" w:rsidRPr="4C24827D">
              <w:rPr>
                <w:rFonts w:ascii="Trebuchet MS" w:eastAsia="Trebuchet MS" w:hAnsi="Trebuchet MS" w:cs="Trebuchet MS"/>
                <w:i/>
                <w:iCs/>
              </w:rPr>
              <w:t>…distribute certificates to all candidates without delay and regardless of any disputes (such as non-payment of fees). Certificates must not be withheld without prior permission from an awarding body which will only be given in very exceptional circumstances. A record should be kept of the certificates that are issued;</w:t>
            </w:r>
            <w:r w:rsidR="00A86E58">
              <w:tab/>
            </w:r>
            <w:r w:rsidR="00A86E58" w:rsidRPr="4C24827D">
              <w:rPr>
                <w:rFonts w:ascii="Trebuchet MS" w:eastAsia="Trebuchet MS" w:hAnsi="Trebuchet MS" w:cs="Trebuchet MS"/>
              </w:rPr>
              <w:t xml:space="preserve">[Reference </w:t>
            </w:r>
            <w:hyperlink r:id="rId24">
              <w:r w:rsidR="00A86E58" w:rsidRPr="4C24827D">
                <w:rPr>
                  <w:rFonts w:ascii="Trebuchet MS" w:eastAsia="Trebuchet MS" w:hAnsi="Trebuchet MS" w:cs="Trebuchet MS"/>
                  <w:color w:val="0000FF"/>
                  <w:u w:val="single"/>
                </w:rPr>
                <w:t>GR</w:t>
              </w:r>
            </w:hyperlink>
            <w:hyperlink r:id="rId25">
              <w:r w:rsidR="00A86E58" w:rsidRPr="4C24827D">
                <w:rPr>
                  <w:rFonts w:ascii="Trebuchet MS" w:eastAsia="Trebuchet MS" w:hAnsi="Trebuchet MS" w:cs="Trebuchet MS"/>
                  <w:color w:val="0000FF"/>
                </w:rPr>
                <w:t xml:space="preserve"> </w:t>
              </w:r>
            </w:hyperlink>
            <w:r w:rsidR="00A86E58" w:rsidRPr="4C24827D">
              <w:rPr>
                <w:rFonts w:ascii="Trebuchet MS" w:eastAsia="Trebuchet MS" w:hAnsi="Trebuchet MS" w:cs="Trebuchet MS"/>
              </w:rPr>
              <w:t>5</w:t>
            </w:r>
            <w:r w:rsidR="3F8956C2" w:rsidRPr="4C24827D">
              <w:rPr>
                <w:rFonts w:ascii="Trebuchet MS" w:eastAsia="Trebuchet MS" w:hAnsi="Trebuchet MS" w:cs="Trebuchet MS"/>
              </w:rPr>
              <w:t>.14</w:t>
            </w:r>
            <w:r w:rsidR="00A86E58" w:rsidRPr="4C24827D">
              <w:rPr>
                <w:rFonts w:ascii="Trebuchet MS" w:eastAsia="Trebuchet MS" w:hAnsi="Trebuchet MS" w:cs="Trebuchet MS"/>
              </w:rPr>
              <w:t>]</w:t>
            </w:r>
          </w:p>
        </w:tc>
        <w:tc>
          <w:tcPr>
            <w:tcW w:w="2666" w:type="dxa"/>
          </w:tcPr>
          <w:p w14:paraId="196AFD28" w14:textId="77777777" w:rsidR="00B51DF7" w:rsidRDefault="00A86E58" w:rsidP="4C24827D">
            <w:pPr>
              <w:spacing w:before="10"/>
              <w:ind w:left="107" w:right="93"/>
              <w:rPr>
                <w:rFonts w:ascii="Trebuchet MS" w:eastAsia="Trebuchet MS" w:hAnsi="Trebuchet MS" w:cs="Trebuchet MS"/>
              </w:rPr>
            </w:pPr>
            <w:r w:rsidRPr="4C24827D">
              <w:rPr>
                <w:rFonts w:ascii="Trebuchet MS" w:eastAsia="Trebuchet MS" w:hAnsi="Trebuchet MS" w:cs="Trebuchet MS"/>
              </w:rPr>
              <w:t>Confidential destruction</w:t>
            </w:r>
          </w:p>
        </w:tc>
      </w:tr>
    </w:tbl>
    <w:p w14:paraId="16DEB4AB" w14:textId="7409DE0F" w:rsidR="00B51DF7" w:rsidRDefault="00B51DF7" w:rsidP="53C075DE">
      <w:pPr>
        <w:spacing w:line="276" w:lineRule="auto"/>
      </w:pPr>
      <w:r>
        <w:br w:type="page"/>
      </w:r>
    </w:p>
    <w:tbl>
      <w:tblPr>
        <w:tblW w:w="1516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633"/>
        <w:gridCol w:w="3742"/>
        <w:gridCol w:w="6126"/>
        <w:gridCol w:w="2666"/>
      </w:tblGrid>
      <w:tr w:rsidR="00B51DF7" w14:paraId="7C8C1885" w14:textId="77777777" w:rsidTr="53C075DE">
        <w:trPr>
          <w:cantSplit/>
          <w:trHeight w:val="1015"/>
          <w:tblHeader/>
        </w:trPr>
        <w:tc>
          <w:tcPr>
            <w:tcW w:w="2634" w:type="dxa"/>
            <w:shd w:val="clear" w:color="auto" w:fill="D7E3BC"/>
          </w:tcPr>
          <w:p w14:paraId="7C18F9E0" w14:textId="77777777" w:rsidR="00B51DF7" w:rsidRDefault="00A86E58" w:rsidP="53C075DE">
            <w:pPr>
              <w:pBdr>
                <w:top w:val="nil"/>
                <w:left w:val="nil"/>
                <w:bottom w:val="nil"/>
                <w:right w:val="nil"/>
                <w:between w:val="nil"/>
              </w:pBdr>
              <w:spacing w:before="10"/>
              <w:ind w:right="313"/>
              <w:jc w:val="both"/>
              <w:rPr>
                <w:rFonts w:ascii="Trebuchet MS" w:eastAsia="Trebuchet MS" w:hAnsi="Trebuchet MS" w:cs="Trebuchet MS"/>
                <w:color w:val="000000"/>
              </w:rPr>
            </w:pPr>
            <w:r w:rsidRPr="53C075DE">
              <w:rPr>
                <w:rFonts w:ascii="Trebuchet MS" w:eastAsia="Trebuchet MS" w:hAnsi="Trebuchet MS" w:cs="Trebuchet MS"/>
                <w:color w:val="000000" w:themeColor="text1"/>
              </w:rPr>
              <w:lastRenderedPageBreak/>
              <w:t>Confidential materials: initial point of delivery logs</w:t>
            </w:r>
          </w:p>
        </w:tc>
        <w:tc>
          <w:tcPr>
            <w:tcW w:w="3742" w:type="dxa"/>
          </w:tcPr>
          <w:p w14:paraId="7C16DAA7" w14:textId="77777777" w:rsidR="00B51DF7" w:rsidRDefault="00A86E58" w:rsidP="4C24827D">
            <w:pPr>
              <w:pBdr>
                <w:top w:val="nil"/>
                <w:left w:val="nil"/>
                <w:bottom w:val="nil"/>
                <w:right w:val="nil"/>
                <w:between w:val="nil"/>
              </w:pBdr>
              <w:spacing w:before="10"/>
              <w:ind w:left="107" w:right="149"/>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Logs recording awarding body confidential exam materials received by an </w:t>
            </w:r>
            <w:proofErr w:type="spellStart"/>
            <w:r w:rsidRPr="4C24827D">
              <w:rPr>
                <w:rFonts w:ascii="Trebuchet MS" w:eastAsia="Trebuchet MS" w:hAnsi="Trebuchet MS" w:cs="Trebuchet MS"/>
                <w:color w:val="000000" w:themeColor="text1"/>
              </w:rPr>
              <w:t>authorised</w:t>
            </w:r>
            <w:proofErr w:type="spellEnd"/>
            <w:r w:rsidRPr="4C24827D">
              <w:rPr>
                <w:rFonts w:ascii="Trebuchet MS" w:eastAsia="Trebuchet MS" w:hAnsi="Trebuchet MS" w:cs="Trebuchet MS"/>
                <w:color w:val="000000" w:themeColor="text1"/>
              </w:rPr>
              <w:t xml:space="preserve"> member of staff at the initial point of delivery and the secure movement of packages by an </w:t>
            </w:r>
            <w:proofErr w:type="spellStart"/>
            <w:r w:rsidRPr="4C24827D">
              <w:rPr>
                <w:rFonts w:ascii="Trebuchet MS" w:eastAsia="Trebuchet MS" w:hAnsi="Trebuchet MS" w:cs="Trebuchet MS"/>
                <w:color w:val="000000" w:themeColor="text1"/>
              </w:rPr>
              <w:t>authorised</w:t>
            </w:r>
            <w:proofErr w:type="spellEnd"/>
            <w:r w:rsidRPr="4C24827D">
              <w:rPr>
                <w:rFonts w:ascii="Trebuchet MS" w:eastAsia="Trebuchet MS" w:hAnsi="Trebuchet MS" w:cs="Trebuchet MS"/>
                <w:color w:val="000000" w:themeColor="text1"/>
              </w:rPr>
              <w:t xml:space="preserve"> member of staff to the secure room for </w:t>
            </w:r>
            <w:r w:rsidRPr="4C24827D">
              <w:rPr>
                <w:rFonts w:ascii="Trebuchet MS" w:eastAsia="Trebuchet MS" w:hAnsi="Trebuchet MS" w:cs="Trebuchet MS"/>
              </w:rPr>
              <w:t>transfer</w:t>
            </w:r>
            <w:r w:rsidRPr="4C24827D">
              <w:rPr>
                <w:rFonts w:ascii="Trebuchet MS" w:eastAsia="Trebuchet MS" w:hAnsi="Trebuchet MS" w:cs="Trebuchet MS"/>
                <w:color w:val="000000" w:themeColor="text1"/>
              </w:rPr>
              <w:t xml:space="preserve"> to the</w:t>
            </w:r>
            <w:r w:rsidRPr="4C24827D">
              <w:rPr>
                <w:rFonts w:ascii="Trebuchet MS" w:eastAsia="Trebuchet MS" w:hAnsi="Trebuchet MS" w:cs="Trebuchet MS"/>
              </w:rPr>
              <w:t xml:space="preserve"> </w:t>
            </w:r>
            <w:proofErr w:type="spellStart"/>
            <w:r w:rsidRPr="4C24827D">
              <w:rPr>
                <w:rFonts w:ascii="Trebuchet MS" w:eastAsia="Trebuchet MS" w:hAnsi="Trebuchet MS" w:cs="Trebuchet MS"/>
                <w:color w:val="000000" w:themeColor="text1"/>
              </w:rPr>
              <w:t>centre’s</w:t>
            </w:r>
            <w:proofErr w:type="spellEnd"/>
            <w:r w:rsidRPr="4C24827D">
              <w:rPr>
                <w:rFonts w:ascii="Trebuchet MS" w:eastAsia="Trebuchet MS" w:hAnsi="Trebuchet MS" w:cs="Trebuchet MS"/>
                <w:color w:val="000000" w:themeColor="text1"/>
              </w:rPr>
              <w:t xml:space="preserve"> secure storage facility.</w:t>
            </w:r>
          </w:p>
        </w:tc>
        <w:tc>
          <w:tcPr>
            <w:tcW w:w="6126" w:type="dxa"/>
          </w:tcPr>
          <w:p w14:paraId="753532AD" w14:textId="77777777" w:rsidR="00B51DF7" w:rsidRDefault="00A86E58" w:rsidP="4C24827D">
            <w:pPr>
              <w:pBdr>
                <w:top w:val="nil"/>
                <w:left w:val="nil"/>
                <w:bottom w:val="nil"/>
                <w:right w:val="nil"/>
                <w:between w:val="nil"/>
              </w:pBdr>
              <w:spacing w:before="10"/>
              <w:ind w:left="105" w:right="161"/>
              <w:rPr>
                <w:rFonts w:ascii="Trebuchet MS" w:eastAsia="Trebuchet MS" w:hAnsi="Trebuchet MS" w:cs="Trebuchet MS"/>
                <w:color w:val="000000"/>
              </w:rPr>
            </w:pPr>
            <w:r w:rsidRPr="4C24827D">
              <w:rPr>
                <w:rFonts w:ascii="Trebuchet MS" w:eastAsia="Trebuchet MS" w:hAnsi="Trebuchet MS" w:cs="Trebuchet MS"/>
                <w:color w:val="000000" w:themeColor="text1"/>
              </w:rPr>
              <w:t>Delivery logs are kept until the deadline for reviews of marking has passed or until any appeal, malpractice or other results enquiry has been completed, whichever is later.</w:t>
            </w:r>
          </w:p>
        </w:tc>
        <w:tc>
          <w:tcPr>
            <w:tcW w:w="2666" w:type="dxa"/>
          </w:tcPr>
          <w:p w14:paraId="34C2092B" w14:textId="77777777" w:rsidR="00B51DF7" w:rsidRDefault="00A86E58" w:rsidP="4C24827D">
            <w:pPr>
              <w:pBdr>
                <w:top w:val="nil"/>
                <w:left w:val="nil"/>
                <w:bottom w:val="nil"/>
                <w:right w:val="nil"/>
                <w:between w:val="nil"/>
              </w:pBdr>
              <w:spacing w:before="10"/>
              <w:ind w:left="107"/>
              <w:rPr>
                <w:rFonts w:ascii="Trebuchet MS" w:eastAsia="Trebuchet MS" w:hAnsi="Trebuchet MS" w:cs="Trebuchet MS"/>
                <w:color w:val="000000"/>
              </w:rPr>
            </w:pPr>
            <w:r w:rsidRPr="4C24827D">
              <w:rPr>
                <w:rFonts w:ascii="Trebuchet MS" w:eastAsia="Trebuchet MS" w:hAnsi="Trebuchet MS" w:cs="Trebuchet MS"/>
                <w:color w:val="000000" w:themeColor="text1"/>
              </w:rPr>
              <w:t>Shredded</w:t>
            </w:r>
          </w:p>
        </w:tc>
      </w:tr>
    </w:tbl>
    <w:tbl>
      <w:tblPr>
        <w:tblStyle w:val="af2"/>
        <w:tblW w:w="151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3742"/>
        <w:gridCol w:w="6126"/>
        <w:gridCol w:w="2666"/>
      </w:tblGrid>
      <w:tr w:rsidR="00B51DF7" w14:paraId="040C69CC" w14:textId="77777777" w:rsidTr="53C075DE">
        <w:trPr>
          <w:cantSplit/>
          <w:trHeight w:val="1015"/>
          <w:tblHeader/>
        </w:trPr>
        <w:tc>
          <w:tcPr>
            <w:tcW w:w="2634" w:type="dxa"/>
            <w:shd w:val="clear" w:color="auto" w:fill="D7E3BC"/>
          </w:tcPr>
          <w:p w14:paraId="0EF389BC" w14:textId="77777777" w:rsidR="00B51DF7" w:rsidRDefault="00A86E58" w:rsidP="53C075DE">
            <w:pPr>
              <w:pBdr>
                <w:top w:val="nil"/>
                <w:left w:val="nil"/>
                <w:bottom w:val="nil"/>
                <w:right w:val="nil"/>
                <w:between w:val="nil"/>
              </w:pBdr>
              <w:spacing w:before="10"/>
              <w:ind w:left="105" w:right="313"/>
              <w:jc w:val="both"/>
              <w:rPr>
                <w:rFonts w:ascii="Trebuchet MS" w:eastAsia="Trebuchet MS" w:hAnsi="Trebuchet MS" w:cs="Trebuchet MS"/>
                <w:color w:val="000000"/>
              </w:rPr>
            </w:pPr>
            <w:r w:rsidRPr="53C075DE">
              <w:rPr>
                <w:rFonts w:ascii="Trebuchet MS" w:eastAsia="Trebuchet MS" w:hAnsi="Trebuchet MS" w:cs="Trebuchet MS"/>
                <w:color w:val="000000" w:themeColor="text1"/>
              </w:rPr>
              <w:t>Confidential materials: receipt, secure movement and secure storage logs</w:t>
            </w:r>
          </w:p>
        </w:tc>
        <w:tc>
          <w:tcPr>
            <w:tcW w:w="3742" w:type="dxa"/>
          </w:tcPr>
          <w:p w14:paraId="02487BD4" w14:textId="6AD1DD3A" w:rsidR="00B51DF7" w:rsidRDefault="00A86E58" w:rsidP="53C075DE">
            <w:pPr>
              <w:pBdr>
                <w:top w:val="nil"/>
                <w:left w:val="nil"/>
                <w:bottom w:val="nil"/>
                <w:right w:val="nil"/>
                <w:between w:val="nil"/>
              </w:pBdr>
              <w:spacing w:before="10"/>
              <w:ind w:left="107" w:right="512"/>
              <w:rPr>
                <w:rFonts w:ascii="Trebuchet MS" w:eastAsia="Trebuchet MS" w:hAnsi="Trebuchet MS" w:cs="Trebuchet MS"/>
                <w:color w:val="000000"/>
              </w:rPr>
            </w:pPr>
            <w:r w:rsidRPr="53C075DE">
              <w:rPr>
                <w:rFonts w:ascii="Trebuchet MS" w:eastAsia="Trebuchet MS" w:hAnsi="Trebuchet MS" w:cs="Trebuchet MS"/>
                <w:color w:val="000000" w:themeColor="text1"/>
              </w:rPr>
              <w:t>Logs recording confidential exam materials received,</w:t>
            </w:r>
            <w:r w:rsidR="6DAD853C" w:rsidRPr="53C075DE">
              <w:rPr>
                <w:rFonts w:ascii="Trebuchet MS" w:eastAsia="Trebuchet MS" w:hAnsi="Trebuchet MS" w:cs="Trebuchet MS"/>
                <w:color w:val="000000" w:themeColor="text1"/>
              </w:rPr>
              <w:t xml:space="preserve"> securely moved, </w:t>
            </w:r>
            <w:r w:rsidRPr="53C075DE">
              <w:rPr>
                <w:rFonts w:ascii="Trebuchet MS" w:eastAsia="Trebuchet MS" w:hAnsi="Trebuchet MS" w:cs="Trebuchet MS"/>
                <w:color w:val="000000" w:themeColor="text1"/>
              </w:rPr>
              <w:t xml:space="preserve">checked and placed in the secure storage facility by the exams officer (or </w:t>
            </w:r>
            <w:proofErr w:type="gramStart"/>
            <w:r w:rsidRPr="53C075DE">
              <w:rPr>
                <w:rFonts w:ascii="Trebuchet MS" w:eastAsia="Trebuchet MS" w:hAnsi="Trebuchet MS" w:cs="Trebuchet MS"/>
                <w:color w:val="000000" w:themeColor="text1"/>
              </w:rPr>
              <w:t>other</w:t>
            </w:r>
            <w:proofErr w:type="gramEnd"/>
            <w:r w:rsidRPr="53C075DE">
              <w:rPr>
                <w:rFonts w:ascii="Trebuchet MS" w:eastAsia="Trebuchet MS" w:hAnsi="Trebuchet MS" w:cs="Trebuchet MS"/>
                <w:color w:val="000000" w:themeColor="text1"/>
              </w:rPr>
              <w:t xml:space="preserve"> </w:t>
            </w:r>
            <w:proofErr w:type="spellStart"/>
            <w:r w:rsidRPr="53C075DE">
              <w:rPr>
                <w:rFonts w:ascii="Trebuchet MS" w:eastAsia="Trebuchet MS" w:hAnsi="Trebuchet MS" w:cs="Trebuchet MS"/>
                <w:color w:val="000000" w:themeColor="text1"/>
              </w:rPr>
              <w:t>authorised</w:t>
            </w:r>
            <w:proofErr w:type="spellEnd"/>
            <w:r w:rsidRPr="53C075DE">
              <w:rPr>
                <w:rFonts w:ascii="Trebuchet MS" w:eastAsia="Trebuchet MS" w:hAnsi="Trebuchet MS" w:cs="Trebuchet MS"/>
                <w:color w:val="000000" w:themeColor="text1"/>
              </w:rPr>
              <w:t xml:space="preserve"> member</w:t>
            </w:r>
          </w:p>
          <w:p w14:paraId="35D71049" w14:textId="45F88D90" w:rsidR="00B51DF7" w:rsidRDefault="00A86E58" w:rsidP="53C075DE">
            <w:pPr>
              <w:pBdr>
                <w:top w:val="nil"/>
                <w:left w:val="nil"/>
                <w:bottom w:val="nil"/>
                <w:right w:val="nil"/>
                <w:between w:val="nil"/>
              </w:pBdr>
              <w:spacing w:before="10"/>
              <w:ind w:left="107" w:right="149"/>
              <w:rPr>
                <w:rFonts w:ascii="Trebuchet MS" w:eastAsia="Trebuchet MS" w:hAnsi="Trebuchet MS" w:cs="Trebuchet MS"/>
                <w:color w:val="000000"/>
              </w:rPr>
            </w:pPr>
            <w:proofErr w:type="gramStart"/>
            <w:r w:rsidRPr="53C075DE">
              <w:rPr>
                <w:rFonts w:ascii="Trebuchet MS" w:eastAsia="Trebuchet MS" w:hAnsi="Trebuchet MS" w:cs="Trebuchet MS"/>
                <w:color w:val="000000" w:themeColor="text1"/>
              </w:rPr>
              <w:t xml:space="preserve">of </w:t>
            </w:r>
            <w:proofErr w:type="spellStart"/>
            <w:r w:rsidRPr="53C075DE">
              <w:rPr>
                <w:rFonts w:ascii="Trebuchet MS" w:eastAsia="Trebuchet MS" w:hAnsi="Trebuchet MS" w:cs="Trebuchet MS"/>
                <w:color w:val="000000" w:themeColor="text1"/>
              </w:rPr>
              <w:t>centre</w:t>
            </w:r>
            <w:proofErr w:type="spellEnd"/>
            <w:r w:rsidRPr="53C075DE">
              <w:rPr>
                <w:rFonts w:ascii="Trebuchet MS" w:eastAsia="Trebuchet MS" w:hAnsi="Trebuchet MS" w:cs="Trebuchet MS"/>
                <w:color w:val="000000" w:themeColor="text1"/>
              </w:rPr>
              <w:t xml:space="preserve"> staff) throughout</w:t>
            </w:r>
            <w:proofErr w:type="gramEnd"/>
            <w:r w:rsidRPr="53C075DE">
              <w:rPr>
                <w:rFonts w:ascii="Trebuchet MS" w:eastAsia="Trebuchet MS" w:hAnsi="Trebuchet MS" w:cs="Trebuchet MS"/>
                <w:color w:val="000000" w:themeColor="text1"/>
              </w:rPr>
              <w:t xml:space="preserve"> the period the materials are </w:t>
            </w:r>
            <w:proofErr w:type="gramStart"/>
            <w:r w:rsidRPr="53C075DE">
              <w:rPr>
                <w:rFonts w:ascii="Trebuchet MS" w:eastAsia="Trebuchet MS" w:hAnsi="Trebuchet MS" w:cs="Trebuchet MS"/>
                <w:color w:val="000000" w:themeColor="text1"/>
              </w:rPr>
              <w:t>confidential</w:t>
            </w:r>
            <w:r w:rsidR="40D79447" w:rsidRPr="53C075DE">
              <w:rPr>
                <w:rFonts w:ascii="Trebuchet MS" w:eastAsia="Trebuchet MS" w:hAnsi="Trebuchet MS" w:cs="Trebuchet MS"/>
                <w:color w:val="000000" w:themeColor="text1"/>
              </w:rPr>
              <w:t>.</w:t>
            </w:r>
            <w:r w:rsidR="003C1143">
              <w:rPr>
                <w:rFonts w:ascii="Trebuchet MS" w:eastAsia="Trebuchet MS" w:hAnsi="Trebuchet MS" w:cs="Trebuchet MS"/>
                <w:color w:val="000000" w:themeColor="text1"/>
              </w:rPr>
              <w:t>(</w:t>
            </w:r>
            <w:proofErr w:type="gramEnd"/>
          </w:p>
        </w:tc>
        <w:tc>
          <w:tcPr>
            <w:tcW w:w="6126" w:type="dxa"/>
          </w:tcPr>
          <w:p w14:paraId="1C086BD8" w14:textId="77777777" w:rsidR="00B51DF7" w:rsidRDefault="00A86E58" w:rsidP="53C075DE">
            <w:pPr>
              <w:pBdr>
                <w:top w:val="nil"/>
                <w:left w:val="nil"/>
                <w:bottom w:val="nil"/>
                <w:right w:val="nil"/>
                <w:between w:val="nil"/>
              </w:pBdr>
              <w:spacing w:before="10"/>
              <w:ind w:left="105" w:right="161"/>
              <w:rPr>
                <w:rFonts w:ascii="Trebuchet MS" w:eastAsia="Trebuchet MS" w:hAnsi="Trebuchet MS" w:cs="Trebuchet MS"/>
                <w:color w:val="000000"/>
              </w:rPr>
            </w:pPr>
            <w:r w:rsidRPr="53C075DE">
              <w:rPr>
                <w:rFonts w:ascii="Trebuchet MS" w:eastAsia="Trebuchet MS" w:hAnsi="Trebuchet MS" w:cs="Trebuchet MS"/>
                <w:color w:val="000000" w:themeColor="text1"/>
              </w:rPr>
              <w:t>Confidential materials: receipt, secure movement and secure storage logs are kept until the deadline for reviews of marking has passed or until any appeal, malpractice or other results enquiry has been completed, whichever is later.</w:t>
            </w:r>
          </w:p>
        </w:tc>
        <w:tc>
          <w:tcPr>
            <w:tcW w:w="2666" w:type="dxa"/>
          </w:tcPr>
          <w:p w14:paraId="6C344367" w14:textId="77777777" w:rsidR="00B51DF7" w:rsidRDefault="00A86E58" w:rsidP="53C075DE">
            <w:pPr>
              <w:pBdr>
                <w:top w:val="nil"/>
                <w:left w:val="nil"/>
                <w:bottom w:val="nil"/>
                <w:right w:val="nil"/>
                <w:between w:val="nil"/>
              </w:pBdr>
              <w:spacing w:before="10"/>
              <w:ind w:left="107"/>
              <w:rPr>
                <w:rFonts w:ascii="Trebuchet MS" w:eastAsia="Trebuchet MS" w:hAnsi="Trebuchet MS" w:cs="Trebuchet MS"/>
                <w:color w:val="000000"/>
              </w:rPr>
            </w:pPr>
            <w:r w:rsidRPr="53C075DE">
              <w:rPr>
                <w:rFonts w:ascii="Trebuchet MS" w:eastAsia="Trebuchet MS" w:hAnsi="Trebuchet MS" w:cs="Trebuchet MS"/>
                <w:color w:val="000000" w:themeColor="text1"/>
              </w:rPr>
              <w:t>Shredded</w:t>
            </w:r>
          </w:p>
        </w:tc>
      </w:tr>
      <w:tr w:rsidR="00B51DF7" w14:paraId="3CE8BE23" w14:textId="77777777" w:rsidTr="53C075DE">
        <w:trPr>
          <w:cantSplit/>
          <w:trHeight w:val="1015"/>
          <w:tblHeader/>
        </w:trPr>
        <w:tc>
          <w:tcPr>
            <w:tcW w:w="2634" w:type="dxa"/>
            <w:shd w:val="clear" w:color="auto" w:fill="D7E3BC"/>
          </w:tcPr>
          <w:p w14:paraId="62105AAA" w14:textId="77777777" w:rsidR="00B51DF7" w:rsidRDefault="00A86E58" w:rsidP="53C075DE">
            <w:pPr>
              <w:pBdr>
                <w:top w:val="nil"/>
                <w:left w:val="nil"/>
                <w:bottom w:val="nil"/>
                <w:right w:val="nil"/>
                <w:between w:val="nil"/>
              </w:pBdr>
              <w:spacing w:before="10"/>
              <w:ind w:left="105" w:right="313"/>
              <w:jc w:val="both"/>
              <w:rPr>
                <w:rFonts w:ascii="Trebuchet MS" w:eastAsia="Trebuchet MS" w:hAnsi="Trebuchet MS" w:cs="Trebuchet MS"/>
                <w:color w:val="000000"/>
              </w:rPr>
            </w:pPr>
            <w:r w:rsidRPr="53C075DE">
              <w:rPr>
                <w:rFonts w:ascii="Trebuchet MS" w:eastAsia="Trebuchet MS" w:hAnsi="Trebuchet MS" w:cs="Trebuchet MS"/>
                <w:color w:val="000000" w:themeColor="text1"/>
              </w:rPr>
              <w:t>Conflicts of Interest records</w:t>
            </w:r>
          </w:p>
        </w:tc>
        <w:tc>
          <w:tcPr>
            <w:tcW w:w="3742" w:type="dxa"/>
          </w:tcPr>
          <w:p w14:paraId="1F0EDBE4" w14:textId="020BC496" w:rsidR="00B51DF7" w:rsidRDefault="00A86E58" w:rsidP="53C075DE">
            <w:pPr>
              <w:pBdr>
                <w:top w:val="nil"/>
                <w:left w:val="nil"/>
                <w:bottom w:val="nil"/>
                <w:right w:val="nil"/>
                <w:between w:val="nil"/>
              </w:pBdr>
              <w:spacing w:before="10"/>
              <w:ind w:left="107" w:right="512"/>
              <w:rPr>
                <w:rFonts w:ascii="Trebuchet MS" w:eastAsia="Trebuchet MS" w:hAnsi="Trebuchet MS" w:cs="Trebuchet MS"/>
                <w:color w:val="000000"/>
              </w:rPr>
            </w:pPr>
            <w:r w:rsidRPr="53C075DE">
              <w:rPr>
                <w:rFonts w:ascii="Trebuchet MS" w:eastAsia="Trebuchet MS" w:hAnsi="Trebuchet MS" w:cs="Trebuchet MS"/>
                <w:color w:val="000000" w:themeColor="text1"/>
              </w:rPr>
              <w:t>Records demonstrating the management of Conflicts of Interest</w:t>
            </w:r>
            <w:r w:rsidR="03AEFB6E" w:rsidRPr="53C075DE">
              <w:rPr>
                <w:rFonts w:ascii="Trebuchet MS" w:eastAsia="Trebuchet MS" w:hAnsi="Trebuchet MS" w:cs="Trebuchet MS"/>
                <w:color w:val="000000" w:themeColor="text1"/>
              </w:rPr>
              <w:t>.</w:t>
            </w:r>
          </w:p>
        </w:tc>
        <w:tc>
          <w:tcPr>
            <w:tcW w:w="6126" w:type="dxa"/>
          </w:tcPr>
          <w:p w14:paraId="27A53CAE" w14:textId="77777777" w:rsidR="00B51DF7" w:rsidRDefault="00A86E58" w:rsidP="53C075DE">
            <w:pPr>
              <w:pBdr>
                <w:top w:val="nil"/>
                <w:left w:val="nil"/>
                <w:bottom w:val="nil"/>
                <w:right w:val="nil"/>
                <w:between w:val="nil"/>
              </w:pBdr>
              <w:spacing w:before="10"/>
              <w:ind w:left="95" w:right="138"/>
              <w:rPr>
                <w:rFonts w:ascii="Trebuchet MS" w:eastAsia="Trebuchet MS" w:hAnsi="Trebuchet MS" w:cs="Trebuchet MS"/>
                <w:color w:val="000000"/>
              </w:rPr>
            </w:pPr>
            <w:r w:rsidRPr="53C075DE">
              <w:rPr>
                <w:rFonts w:ascii="Trebuchet MS" w:eastAsia="Trebuchet MS" w:hAnsi="Trebuchet MS" w:cs="Trebuchet MS"/>
                <w:color w:val="000000" w:themeColor="text1"/>
              </w:rPr>
              <w:t>…The records may be inspected by a JCQ Centre Inspector and/or awarding body staff. They might be requested in the event of concerns being reported to an awarding body. The records must be retained until the deadline for reviews of marking has passed or until any appeal,</w:t>
            </w:r>
          </w:p>
          <w:p w14:paraId="225C1FFA" w14:textId="77777777" w:rsidR="00B51DF7" w:rsidRDefault="00A86E58" w:rsidP="53C075DE">
            <w:pPr>
              <w:pBdr>
                <w:top w:val="nil"/>
                <w:left w:val="nil"/>
                <w:bottom w:val="nil"/>
                <w:right w:val="nil"/>
                <w:between w:val="nil"/>
              </w:pBdr>
              <w:spacing w:before="10"/>
              <w:ind w:left="105" w:right="161"/>
              <w:rPr>
                <w:rFonts w:ascii="Trebuchet MS" w:eastAsia="Trebuchet MS" w:hAnsi="Trebuchet MS" w:cs="Trebuchet MS"/>
                <w:color w:val="000000"/>
              </w:rPr>
            </w:pPr>
            <w:r w:rsidRPr="53C075DE">
              <w:rPr>
                <w:rFonts w:ascii="Trebuchet MS" w:eastAsia="Trebuchet MS" w:hAnsi="Trebuchet MS" w:cs="Trebuchet MS"/>
                <w:color w:val="000000" w:themeColor="text1"/>
              </w:rPr>
              <w:t xml:space="preserve">malpractice or </w:t>
            </w:r>
            <w:proofErr w:type="gramStart"/>
            <w:r w:rsidRPr="53C075DE">
              <w:rPr>
                <w:rFonts w:ascii="Trebuchet MS" w:eastAsia="Trebuchet MS" w:hAnsi="Trebuchet MS" w:cs="Trebuchet MS"/>
                <w:color w:val="000000" w:themeColor="text1"/>
              </w:rPr>
              <w:t>other</w:t>
            </w:r>
            <w:proofErr w:type="gramEnd"/>
            <w:r w:rsidRPr="53C075DE">
              <w:rPr>
                <w:rFonts w:ascii="Trebuchet MS" w:eastAsia="Trebuchet MS" w:hAnsi="Trebuchet MS" w:cs="Trebuchet MS"/>
                <w:color w:val="000000" w:themeColor="text1"/>
              </w:rPr>
              <w:t xml:space="preserve"> results enquiry has been completed, whichever is later.</w:t>
            </w:r>
            <w:r>
              <w:tab/>
            </w:r>
            <w:r w:rsidRPr="53C075DE">
              <w:rPr>
                <w:rFonts w:ascii="Trebuchet MS" w:eastAsia="Trebuchet MS" w:hAnsi="Trebuchet MS" w:cs="Trebuchet MS"/>
                <w:color w:val="000000" w:themeColor="text1"/>
              </w:rPr>
              <w:t xml:space="preserve">[Reference </w:t>
            </w:r>
            <w:hyperlink r:id="rId26">
              <w:r w:rsidRPr="53C075DE">
                <w:rPr>
                  <w:rFonts w:ascii="Trebuchet MS" w:eastAsia="Trebuchet MS" w:hAnsi="Trebuchet MS" w:cs="Trebuchet MS"/>
                  <w:color w:val="0000FF"/>
                  <w:u w:val="single"/>
                </w:rPr>
                <w:t>GR</w:t>
              </w:r>
            </w:hyperlink>
            <w:hyperlink r:id="rId27">
              <w:r w:rsidRPr="53C075DE">
                <w:rPr>
                  <w:rFonts w:ascii="Trebuchet MS" w:eastAsia="Trebuchet MS" w:hAnsi="Trebuchet MS" w:cs="Trebuchet MS"/>
                  <w:color w:val="0000FF"/>
                </w:rPr>
                <w:t xml:space="preserve"> </w:t>
              </w:r>
            </w:hyperlink>
            <w:r w:rsidRPr="53C075DE">
              <w:rPr>
                <w:rFonts w:ascii="Trebuchet MS" w:eastAsia="Trebuchet MS" w:hAnsi="Trebuchet MS" w:cs="Trebuchet MS"/>
                <w:color w:val="000000" w:themeColor="text1"/>
              </w:rPr>
              <w:t>5.3]</w:t>
            </w:r>
          </w:p>
        </w:tc>
        <w:tc>
          <w:tcPr>
            <w:tcW w:w="2666" w:type="dxa"/>
          </w:tcPr>
          <w:p w14:paraId="1DE38373" w14:textId="77777777" w:rsidR="00B51DF7" w:rsidRDefault="00A86E58" w:rsidP="53C075DE">
            <w:pPr>
              <w:pBdr>
                <w:top w:val="nil"/>
                <w:left w:val="nil"/>
                <w:bottom w:val="nil"/>
                <w:right w:val="nil"/>
                <w:between w:val="nil"/>
              </w:pBdr>
              <w:spacing w:before="10"/>
              <w:ind w:left="107"/>
              <w:rPr>
                <w:rFonts w:ascii="Trebuchet MS" w:eastAsia="Trebuchet MS" w:hAnsi="Trebuchet MS" w:cs="Trebuchet MS"/>
                <w:color w:val="000000"/>
              </w:rPr>
            </w:pPr>
            <w:r w:rsidRPr="53C075DE">
              <w:rPr>
                <w:rFonts w:ascii="Trebuchet MS" w:eastAsia="Trebuchet MS" w:hAnsi="Trebuchet MS" w:cs="Trebuchet MS"/>
                <w:color w:val="000000" w:themeColor="text1"/>
              </w:rPr>
              <w:t>Shredded</w:t>
            </w:r>
          </w:p>
        </w:tc>
      </w:tr>
    </w:tbl>
    <w:tbl>
      <w:tblPr>
        <w:tblW w:w="1516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633"/>
        <w:gridCol w:w="3742"/>
        <w:gridCol w:w="6126"/>
        <w:gridCol w:w="2666"/>
      </w:tblGrid>
      <w:tr w:rsidR="0073787C" w14:paraId="65981B55" w14:textId="77777777" w:rsidTr="00A059DA">
        <w:trPr>
          <w:cantSplit/>
          <w:trHeight w:val="772"/>
          <w:tblHeader/>
        </w:trPr>
        <w:tc>
          <w:tcPr>
            <w:tcW w:w="2633" w:type="dxa"/>
            <w:shd w:val="clear" w:color="auto" w:fill="D7E3BC"/>
          </w:tcPr>
          <w:p w14:paraId="50C4D263" w14:textId="714C739B" w:rsidR="0073787C" w:rsidRPr="4C24827D" w:rsidRDefault="0073787C" w:rsidP="4C24827D">
            <w:pPr>
              <w:pBdr>
                <w:top w:val="nil"/>
                <w:left w:val="nil"/>
                <w:bottom w:val="nil"/>
                <w:right w:val="nil"/>
                <w:between w:val="nil"/>
              </w:pBdr>
              <w:spacing w:before="10"/>
              <w:ind w:left="107"/>
              <w:rPr>
                <w:rFonts w:ascii="Trebuchet MS" w:eastAsia="Trebuchet MS" w:hAnsi="Trebuchet MS" w:cs="Trebuchet MS"/>
                <w:color w:val="000000" w:themeColor="text1"/>
              </w:rPr>
            </w:pPr>
            <w:r>
              <w:rPr>
                <w:rFonts w:ascii="Trebuchet MS" w:eastAsia="Trebuchet MS" w:hAnsi="Trebuchet MS" w:cs="Trebuchet MS"/>
                <w:color w:val="000000" w:themeColor="text1"/>
              </w:rPr>
              <w:lastRenderedPageBreak/>
              <w:t>Dispatch logs</w:t>
            </w:r>
          </w:p>
        </w:tc>
        <w:tc>
          <w:tcPr>
            <w:tcW w:w="3742" w:type="dxa"/>
          </w:tcPr>
          <w:p w14:paraId="64648A24" w14:textId="77777777" w:rsidR="00A059DA" w:rsidRPr="00A059DA" w:rsidRDefault="00A059DA" w:rsidP="00A059DA">
            <w:pPr>
              <w:pBdr>
                <w:top w:val="nil"/>
                <w:left w:val="nil"/>
                <w:bottom w:val="nil"/>
                <w:right w:val="nil"/>
                <w:between w:val="nil"/>
              </w:pBdr>
              <w:ind w:right="371"/>
              <w:rPr>
                <w:rFonts w:ascii="Trebuchet MS" w:eastAsia="Trebuchet MS" w:hAnsi="Trebuchet MS" w:cs="Trebuchet MS"/>
                <w:color w:val="000000" w:themeColor="text1"/>
                <w:lang w:val="en-GB"/>
              </w:rPr>
            </w:pPr>
            <w:r w:rsidRPr="00A059DA">
              <w:rPr>
                <w:rFonts w:ascii="Trebuchet MS" w:eastAsia="Trebuchet MS" w:hAnsi="Trebuchet MS" w:cs="Trebuchet MS"/>
                <w:color w:val="000000" w:themeColor="text1"/>
                <w:lang w:val="en-GB"/>
              </w:rPr>
              <w:t>Proof of dispatch of exam script packages to awarding body examiners covered by the </w:t>
            </w:r>
            <w:hyperlink r:id="rId28" w:history="1">
              <w:r w:rsidRPr="00A059DA">
                <w:rPr>
                  <w:rStyle w:val="Hyperlink"/>
                  <w:rFonts w:ascii="Trebuchet MS" w:eastAsia="Trebuchet MS" w:hAnsi="Trebuchet MS" w:cs="Trebuchet MS"/>
                  <w:lang w:val="en-GB"/>
                </w:rPr>
                <w:t>DfE</w:t>
              </w:r>
            </w:hyperlink>
          </w:p>
          <w:p w14:paraId="00148603" w14:textId="77777777" w:rsidR="00A059DA" w:rsidRPr="00A059DA" w:rsidRDefault="00A059DA" w:rsidP="00A059DA">
            <w:pPr>
              <w:pBdr>
                <w:top w:val="nil"/>
                <w:left w:val="nil"/>
                <w:bottom w:val="nil"/>
                <w:right w:val="nil"/>
                <w:between w:val="nil"/>
              </w:pBdr>
              <w:ind w:right="371"/>
              <w:rPr>
                <w:rFonts w:ascii="Trebuchet MS" w:eastAsia="Trebuchet MS" w:hAnsi="Trebuchet MS" w:cs="Trebuchet MS"/>
                <w:color w:val="000000" w:themeColor="text1"/>
                <w:lang w:val="en-GB"/>
              </w:rPr>
            </w:pPr>
            <w:hyperlink r:id="rId29" w:history="1">
              <w:r w:rsidRPr="00A059DA">
                <w:rPr>
                  <w:rStyle w:val="Hyperlink"/>
                  <w:rFonts w:ascii="Trebuchet MS" w:eastAsia="Trebuchet MS" w:hAnsi="Trebuchet MS" w:cs="Trebuchet MS"/>
                  <w:lang w:val="en-GB"/>
                </w:rPr>
                <w:t>(Standards &amp; Testing Agency) yellow</w:t>
              </w:r>
            </w:hyperlink>
            <w:r w:rsidRPr="00A059DA">
              <w:rPr>
                <w:rFonts w:ascii="Trebuchet MS" w:eastAsia="Trebuchet MS" w:hAnsi="Trebuchet MS" w:cs="Trebuchet MS"/>
                <w:color w:val="000000" w:themeColor="text1"/>
                <w:lang w:val="en-GB"/>
              </w:rPr>
              <w:t> </w:t>
            </w:r>
            <w:hyperlink r:id="rId30" w:history="1">
              <w:r w:rsidRPr="00A059DA">
                <w:rPr>
                  <w:rStyle w:val="Hyperlink"/>
                  <w:rFonts w:ascii="Trebuchet MS" w:eastAsia="Trebuchet MS" w:hAnsi="Trebuchet MS" w:cs="Trebuchet MS"/>
                  <w:lang w:val="en-GB"/>
                </w:rPr>
                <w:t>label service</w:t>
              </w:r>
            </w:hyperlink>
          </w:p>
          <w:p w14:paraId="29C80B0A" w14:textId="77777777" w:rsidR="0073787C" w:rsidRPr="4C24827D" w:rsidRDefault="0073787C" w:rsidP="4C24827D">
            <w:pPr>
              <w:pBdr>
                <w:top w:val="nil"/>
                <w:left w:val="nil"/>
                <w:bottom w:val="nil"/>
                <w:right w:val="nil"/>
                <w:between w:val="nil"/>
              </w:pBdr>
              <w:spacing w:before="10"/>
              <w:ind w:left="107" w:right="371"/>
              <w:rPr>
                <w:rFonts w:ascii="Trebuchet MS" w:eastAsia="Trebuchet MS" w:hAnsi="Trebuchet MS" w:cs="Trebuchet MS"/>
                <w:color w:val="000000" w:themeColor="text1"/>
              </w:rPr>
            </w:pPr>
          </w:p>
        </w:tc>
        <w:tc>
          <w:tcPr>
            <w:tcW w:w="6126" w:type="dxa"/>
          </w:tcPr>
          <w:p w14:paraId="7EC49FEA" w14:textId="77777777" w:rsidR="004164C1" w:rsidRPr="004164C1" w:rsidRDefault="004164C1" w:rsidP="004164C1">
            <w:pPr>
              <w:pBdr>
                <w:top w:val="nil"/>
                <w:left w:val="nil"/>
                <w:bottom w:val="nil"/>
                <w:right w:val="nil"/>
                <w:between w:val="nil"/>
              </w:pBdr>
              <w:spacing w:before="10"/>
              <w:ind w:left="107"/>
              <w:rPr>
                <w:rFonts w:ascii="Trebuchet MS" w:eastAsia="Trebuchet MS" w:hAnsi="Trebuchet MS" w:cs="Trebuchet MS"/>
                <w:color w:val="000000" w:themeColor="text1"/>
                <w:lang w:val="en-GB"/>
              </w:rPr>
            </w:pPr>
            <w:r w:rsidRPr="004164C1">
              <w:rPr>
                <w:rFonts w:ascii="Trebuchet MS" w:eastAsia="Trebuchet MS" w:hAnsi="Trebuchet MS" w:cs="Trebuchet MS"/>
                <w:color w:val="000000" w:themeColor="text1"/>
                <w:lang w:val="en-GB"/>
              </w:rPr>
              <w:t>Dispatch logs are kept until the deadline for reviews of marking has passed or until any appeal, malpractice or other results enquiry has been completed, whichever is later.</w:t>
            </w:r>
          </w:p>
          <w:p w14:paraId="7A5C47C2" w14:textId="77777777" w:rsidR="0073787C" w:rsidRPr="4C24827D" w:rsidRDefault="0073787C" w:rsidP="4C24827D">
            <w:pPr>
              <w:pBdr>
                <w:top w:val="nil"/>
                <w:left w:val="nil"/>
                <w:bottom w:val="nil"/>
                <w:right w:val="nil"/>
                <w:between w:val="nil"/>
              </w:pBdr>
              <w:spacing w:before="10"/>
              <w:ind w:left="107"/>
              <w:rPr>
                <w:rFonts w:ascii="Trebuchet MS" w:eastAsia="Trebuchet MS" w:hAnsi="Trebuchet MS" w:cs="Trebuchet MS"/>
                <w:color w:val="000000" w:themeColor="text1"/>
              </w:rPr>
            </w:pPr>
          </w:p>
        </w:tc>
        <w:tc>
          <w:tcPr>
            <w:tcW w:w="2666" w:type="dxa"/>
          </w:tcPr>
          <w:p w14:paraId="4139E878" w14:textId="5F414FDE" w:rsidR="0073787C" w:rsidRPr="4C24827D" w:rsidRDefault="00A059DA" w:rsidP="4C24827D">
            <w:pPr>
              <w:pBdr>
                <w:top w:val="nil"/>
                <w:left w:val="nil"/>
                <w:bottom w:val="nil"/>
                <w:right w:val="nil"/>
                <w:between w:val="nil"/>
              </w:pBdr>
              <w:spacing w:before="10"/>
              <w:ind w:left="157"/>
              <w:rPr>
                <w:rFonts w:ascii="Trebuchet MS" w:eastAsia="Trebuchet MS" w:hAnsi="Trebuchet MS" w:cs="Trebuchet MS"/>
                <w:color w:val="000000" w:themeColor="text1"/>
              </w:rPr>
            </w:pPr>
            <w:r w:rsidRPr="4C24827D">
              <w:rPr>
                <w:rFonts w:ascii="Trebuchet MS" w:eastAsia="Trebuchet MS" w:hAnsi="Trebuchet MS" w:cs="Trebuchet MS"/>
                <w:color w:val="000000" w:themeColor="text1"/>
              </w:rPr>
              <w:t>Shredded</w:t>
            </w:r>
          </w:p>
        </w:tc>
      </w:tr>
      <w:tr w:rsidR="00B51DF7" w14:paraId="5A25B140" w14:textId="77777777" w:rsidTr="00A059DA">
        <w:trPr>
          <w:cantSplit/>
          <w:trHeight w:val="772"/>
          <w:tblHeader/>
        </w:trPr>
        <w:tc>
          <w:tcPr>
            <w:tcW w:w="2633" w:type="dxa"/>
            <w:shd w:val="clear" w:color="auto" w:fill="D7E3BC"/>
          </w:tcPr>
          <w:p w14:paraId="2A2AF115" w14:textId="77777777" w:rsidR="00B51DF7" w:rsidRDefault="00A86E58" w:rsidP="4C24827D">
            <w:pPr>
              <w:pBdr>
                <w:top w:val="nil"/>
                <w:left w:val="nil"/>
                <w:bottom w:val="nil"/>
                <w:right w:val="nil"/>
                <w:between w:val="nil"/>
              </w:pBdr>
              <w:spacing w:before="10"/>
              <w:ind w:left="107"/>
              <w:rPr>
                <w:rFonts w:ascii="Trebuchet MS" w:eastAsia="Trebuchet MS" w:hAnsi="Trebuchet MS" w:cs="Trebuchet MS"/>
                <w:color w:val="000000"/>
              </w:rPr>
            </w:pPr>
            <w:r w:rsidRPr="4C24827D">
              <w:rPr>
                <w:rFonts w:ascii="Trebuchet MS" w:eastAsia="Trebuchet MS" w:hAnsi="Trebuchet MS" w:cs="Trebuchet MS"/>
                <w:color w:val="000000" w:themeColor="text1"/>
              </w:rPr>
              <w:t>Entry information</w:t>
            </w:r>
          </w:p>
        </w:tc>
        <w:tc>
          <w:tcPr>
            <w:tcW w:w="3742" w:type="dxa"/>
          </w:tcPr>
          <w:p w14:paraId="4081D781" w14:textId="77777777" w:rsidR="00B51DF7" w:rsidRDefault="00A86E58" w:rsidP="4C24827D">
            <w:pPr>
              <w:pBdr>
                <w:top w:val="nil"/>
                <w:left w:val="nil"/>
                <w:bottom w:val="nil"/>
                <w:right w:val="nil"/>
                <w:between w:val="nil"/>
              </w:pBdr>
              <w:spacing w:before="10"/>
              <w:ind w:left="107" w:right="371"/>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In the exam folder in the secure EO cupboard / folder </w:t>
            </w:r>
          </w:p>
        </w:tc>
        <w:tc>
          <w:tcPr>
            <w:tcW w:w="6126" w:type="dxa"/>
          </w:tcPr>
          <w:p w14:paraId="236815AF" w14:textId="77777777" w:rsidR="00B51DF7" w:rsidRDefault="00A86E58" w:rsidP="4C24827D">
            <w:pPr>
              <w:pBdr>
                <w:top w:val="nil"/>
                <w:left w:val="nil"/>
                <w:bottom w:val="nil"/>
                <w:right w:val="nil"/>
                <w:between w:val="nil"/>
              </w:pBdr>
              <w:spacing w:before="10"/>
              <w:ind w:left="107"/>
              <w:rPr>
                <w:rFonts w:ascii="Trebuchet MS" w:eastAsia="Trebuchet MS" w:hAnsi="Trebuchet MS" w:cs="Trebuchet MS"/>
                <w:color w:val="000000"/>
              </w:rPr>
            </w:pPr>
            <w:r w:rsidRPr="4C24827D">
              <w:rPr>
                <w:rFonts w:ascii="Trebuchet MS" w:eastAsia="Trebuchet MS" w:hAnsi="Trebuchet MS" w:cs="Trebuchet MS"/>
                <w:color w:val="000000" w:themeColor="text1"/>
              </w:rPr>
              <w:t>Entry logs are kept until the deadline for reviews of marking has passed or until any appeal, malpractice or other results enquiry has been completed, whichever is later.</w:t>
            </w:r>
          </w:p>
        </w:tc>
        <w:tc>
          <w:tcPr>
            <w:tcW w:w="2666" w:type="dxa"/>
          </w:tcPr>
          <w:p w14:paraId="7A7A91AA" w14:textId="77777777" w:rsidR="00B51DF7" w:rsidRDefault="00A86E58" w:rsidP="4C24827D">
            <w:pPr>
              <w:pBdr>
                <w:top w:val="nil"/>
                <w:left w:val="nil"/>
                <w:bottom w:val="nil"/>
                <w:right w:val="nil"/>
                <w:between w:val="nil"/>
              </w:pBdr>
              <w:spacing w:before="10"/>
              <w:ind w:left="157"/>
              <w:rPr>
                <w:rFonts w:ascii="Trebuchet MS" w:eastAsia="Trebuchet MS" w:hAnsi="Trebuchet MS" w:cs="Trebuchet MS"/>
                <w:color w:val="000000"/>
              </w:rPr>
            </w:pPr>
            <w:r w:rsidRPr="4C24827D">
              <w:rPr>
                <w:rFonts w:ascii="Trebuchet MS" w:eastAsia="Trebuchet MS" w:hAnsi="Trebuchet MS" w:cs="Trebuchet MS"/>
                <w:color w:val="000000" w:themeColor="text1"/>
              </w:rPr>
              <w:t>Shredded</w:t>
            </w:r>
          </w:p>
        </w:tc>
      </w:tr>
      <w:tr w:rsidR="00B51DF7" w14:paraId="6441B786" w14:textId="77777777" w:rsidTr="00A059DA">
        <w:trPr>
          <w:cantSplit/>
          <w:trHeight w:val="772"/>
          <w:tblHeader/>
        </w:trPr>
        <w:tc>
          <w:tcPr>
            <w:tcW w:w="2633" w:type="dxa"/>
            <w:shd w:val="clear" w:color="auto" w:fill="D7E3BC"/>
          </w:tcPr>
          <w:p w14:paraId="564D6031" w14:textId="77777777" w:rsidR="00B51DF7" w:rsidRDefault="00A86E58" w:rsidP="4C24827D">
            <w:pPr>
              <w:spacing w:before="10"/>
              <w:ind w:left="107"/>
              <w:rPr>
                <w:rFonts w:ascii="Trebuchet MS" w:eastAsia="Trebuchet MS" w:hAnsi="Trebuchet MS" w:cs="Trebuchet MS"/>
              </w:rPr>
            </w:pPr>
            <w:r w:rsidRPr="4C24827D">
              <w:rPr>
                <w:rFonts w:ascii="Trebuchet MS" w:eastAsia="Trebuchet MS" w:hAnsi="Trebuchet MS" w:cs="Trebuchet MS"/>
              </w:rPr>
              <w:t>Exam question papers</w:t>
            </w:r>
          </w:p>
        </w:tc>
        <w:tc>
          <w:tcPr>
            <w:tcW w:w="3742" w:type="dxa"/>
          </w:tcPr>
          <w:p w14:paraId="7AFE4B62" w14:textId="77777777" w:rsidR="00B51DF7" w:rsidRDefault="00A86E58" w:rsidP="4C24827D">
            <w:pPr>
              <w:spacing w:before="10"/>
              <w:ind w:left="107" w:right="743"/>
              <w:rPr>
                <w:rFonts w:ascii="Trebuchet MS" w:eastAsia="Trebuchet MS" w:hAnsi="Trebuchet MS" w:cs="Trebuchet MS"/>
              </w:rPr>
            </w:pPr>
            <w:r w:rsidRPr="4C24827D">
              <w:rPr>
                <w:rFonts w:ascii="Trebuchet MS" w:eastAsia="Trebuchet MS" w:hAnsi="Trebuchet MS" w:cs="Trebuchet MS"/>
              </w:rPr>
              <w:t>Question papers for timetabled written exams.</w:t>
            </w:r>
          </w:p>
        </w:tc>
        <w:tc>
          <w:tcPr>
            <w:tcW w:w="6126" w:type="dxa"/>
          </w:tcPr>
          <w:p w14:paraId="2FA056CE" w14:textId="77777777" w:rsidR="00B51DF7" w:rsidRDefault="00A86E58" w:rsidP="4C24827D">
            <w:pPr>
              <w:spacing w:before="10"/>
              <w:ind w:left="95" w:right="105"/>
              <w:rPr>
                <w:rFonts w:ascii="Trebuchet MS" w:eastAsia="Trebuchet MS" w:hAnsi="Trebuchet MS" w:cs="Trebuchet MS"/>
              </w:rPr>
            </w:pPr>
            <w:r w:rsidRPr="4C24827D">
              <w:rPr>
                <w:rFonts w:ascii="Trebuchet MS" w:eastAsia="Trebuchet MS" w:hAnsi="Trebuchet MS" w:cs="Trebuchet MS"/>
              </w:rPr>
              <w:t xml:space="preserve">(Reference </w:t>
            </w:r>
            <w:hyperlink r:id="rId31">
              <w:r w:rsidRPr="4C24827D">
                <w:rPr>
                  <w:rFonts w:ascii="Trebuchet MS" w:eastAsia="Trebuchet MS" w:hAnsi="Trebuchet MS" w:cs="Trebuchet MS"/>
                  <w:color w:val="006FC0"/>
                  <w:u w:val="single"/>
                </w:rPr>
                <w:t>ICE</w:t>
              </w:r>
            </w:hyperlink>
            <w:hyperlink r:id="rId32">
              <w:r w:rsidRPr="4C24827D">
                <w:rPr>
                  <w:rFonts w:ascii="Trebuchet MS" w:eastAsia="Trebuchet MS" w:hAnsi="Trebuchet MS" w:cs="Trebuchet MS"/>
                  <w:color w:val="006FC0"/>
                </w:rPr>
                <w:t xml:space="preserve"> </w:t>
              </w:r>
            </w:hyperlink>
            <w:r w:rsidRPr="4C24827D">
              <w:rPr>
                <w:rFonts w:ascii="Trebuchet MS" w:eastAsia="Trebuchet MS" w:hAnsi="Trebuchet MS" w:cs="Trebuchet MS"/>
              </w:rPr>
              <w:t xml:space="preserve">31: Question papers must not be released to </w:t>
            </w:r>
            <w:proofErr w:type="spellStart"/>
            <w:r w:rsidRPr="4C24827D">
              <w:rPr>
                <w:rFonts w:ascii="Trebuchet MS" w:eastAsia="Trebuchet MS" w:hAnsi="Trebuchet MS" w:cs="Trebuchet MS"/>
              </w:rPr>
              <w:t>centre</w:t>
            </w:r>
            <w:proofErr w:type="spellEnd"/>
            <w:r w:rsidRPr="4C24827D">
              <w:rPr>
                <w:rFonts w:ascii="Trebuchet MS" w:eastAsia="Trebuchet MS" w:hAnsi="Trebuchet MS" w:cs="Trebuchet MS"/>
              </w:rPr>
              <w:t xml:space="preserve"> personnel until after the awarding body’s published finishing time for the examination or, in the case of a timetable variation, until all candidates within the </w:t>
            </w:r>
            <w:proofErr w:type="spellStart"/>
            <w:r w:rsidRPr="4C24827D">
              <w:rPr>
                <w:rFonts w:ascii="Trebuchet MS" w:eastAsia="Trebuchet MS" w:hAnsi="Trebuchet MS" w:cs="Trebuchet MS"/>
              </w:rPr>
              <w:t>centre</w:t>
            </w:r>
            <w:proofErr w:type="spellEnd"/>
            <w:r w:rsidRPr="4C24827D">
              <w:rPr>
                <w:rFonts w:ascii="Trebuchet MS" w:eastAsia="Trebuchet MS" w:hAnsi="Trebuchet MS" w:cs="Trebuchet MS"/>
              </w:rPr>
              <w:t xml:space="preserve"> have completed the examination. For CCEA examinations question papers must not be released until 24 hours after the published finishing time for the examination.)</w:t>
            </w:r>
          </w:p>
          <w:p w14:paraId="585A19E5" w14:textId="25A72A9B" w:rsidR="00B51DF7" w:rsidRDefault="00A86E58" w:rsidP="4C24827D">
            <w:pPr>
              <w:spacing w:before="10"/>
              <w:ind w:left="107"/>
              <w:rPr>
                <w:rFonts w:ascii="Trebuchet MS" w:eastAsia="Trebuchet MS" w:hAnsi="Trebuchet MS" w:cs="Trebuchet MS"/>
                <w:i/>
                <w:iCs/>
              </w:rPr>
            </w:pPr>
            <w:r w:rsidRPr="4C24827D">
              <w:rPr>
                <w:rFonts w:ascii="Trebuchet MS" w:eastAsia="Trebuchet MS" w:hAnsi="Trebuchet MS" w:cs="Trebuchet MS"/>
                <w:i/>
                <w:iCs/>
              </w:rPr>
              <w:t xml:space="preserve">For confidentiality purposes question papers must not be released to </w:t>
            </w:r>
            <w:proofErr w:type="spellStart"/>
            <w:r w:rsidRPr="4C24827D">
              <w:rPr>
                <w:rFonts w:ascii="Trebuchet MS" w:eastAsia="Trebuchet MS" w:hAnsi="Trebuchet MS" w:cs="Trebuchet MS"/>
                <w:i/>
                <w:iCs/>
              </w:rPr>
              <w:t>centre</w:t>
            </w:r>
            <w:proofErr w:type="spellEnd"/>
            <w:r w:rsidRPr="4C24827D">
              <w:rPr>
                <w:rFonts w:ascii="Trebuchet MS" w:eastAsia="Trebuchet MS" w:hAnsi="Trebuchet MS" w:cs="Trebuchet MS"/>
                <w:i/>
                <w:iCs/>
              </w:rPr>
              <w:t xml:space="preserve"> personnel for use in accordance with </w:t>
            </w:r>
            <w:r w:rsidR="00867834" w:rsidRPr="00A202FE">
              <w:rPr>
                <w:rFonts w:ascii="Trebuchet MS" w:eastAsia="Trebuchet MS" w:hAnsi="Trebuchet MS" w:cs="Trebuchet MS"/>
                <w:i/>
                <w:iCs/>
              </w:rPr>
              <w:t>paragraph 6.13</w:t>
            </w:r>
            <w:r w:rsidRPr="00A202FE">
              <w:rPr>
                <w:rFonts w:ascii="Trebuchet MS" w:eastAsia="Trebuchet MS" w:hAnsi="Trebuchet MS" w:cs="Trebuchet MS"/>
                <w:i/>
                <w:iCs/>
              </w:rPr>
              <w:t xml:space="preserve"> until</w:t>
            </w:r>
            <w:r w:rsidRPr="4C24827D">
              <w:rPr>
                <w:rFonts w:ascii="Trebuchet MS" w:eastAsia="Trebuchet MS" w:hAnsi="Trebuchet MS" w:cs="Trebuchet MS"/>
                <w:i/>
                <w:iCs/>
              </w:rPr>
              <w:t xml:space="preserve"> after the awarding body’s published finishing time for the examination or, in the case of a timetable variation, until all candidates within the </w:t>
            </w:r>
            <w:proofErr w:type="spellStart"/>
            <w:r w:rsidRPr="4C24827D">
              <w:rPr>
                <w:rFonts w:ascii="Trebuchet MS" w:eastAsia="Trebuchet MS" w:hAnsi="Trebuchet MS" w:cs="Trebuchet MS"/>
                <w:i/>
                <w:iCs/>
              </w:rPr>
              <w:t>centre</w:t>
            </w:r>
            <w:proofErr w:type="spellEnd"/>
            <w:r w:rsidRPr="4C24827D">
              <w:rPr>
                <w:rFonts w:ascii="Trebuchet MS" w:eastAsia="Trebuchet MS" w:hAnsi="Trebuchet MS" w:cs="Trebuchet MS"/>
                <w:i/>
                <w:iCs/>
              </w:rPr>
              <w:t xml:space="preserve"> have completed the examination.</w:t>
            </w:r>
          </w:p>
          <w:p w14:paraId="2264C148" w14:textId="77777777" w:rsidR="00B51DF7" w:rsidRDefault="00A86E58" w:rsidP="4C24827D">
            <w:pPr>
              <w:spacing w:before="10"/>
              <w:ind w:left="107" w:right="514"/>
              <w:rPr>
                <w:rFonts w:ascii="Trebuchet MS" w:eastAsia="Trebuchet MS" w:hAnsi="Trebuchet MS" w:cs="Trebuchet MS"/>
                <w:i/>
                <w:iCs/>
              </w:rPr>
            </w:pPr>
            <w:r w:rsidRPr="4C24827D">
              <w:rPr>
                <w:rFonts w:ascii="Trebuchet MS" w:eastAsia="Trebuchet MS" w:hAnsi="Trebuchet MS" w:cs="Trebuchet MS"/>
                <w:i/>
                <w:iCs/>
              </w:rPr>
              <w:t xml:space="preserve">This does not restrict access to question papers by </w:t>
            </w:r>
            <w:proofErr w:type="spellStart"/>
            <w:r w:rsidRPr="4C24827D">
              <w:rPr>
                <w:rFonts w:ascii="Trebuchet MS" w:eastAsia="Trebuchet MS" w:hAnsi="Trebuchet MS" w:cs="Trebuchet MS"/>
                <w:i/>
                <w:iCs/>
              </w:rPr>
              <w:t>authorised</w:t>
            </w:r>
            <w:proofErr w:type="spellEnd"/>
            <w:r w:rsidRPr="4C24827D">
              <w:rPr>
                <w:rFonts w:ascii="Trebuchet MS" w:eastAsia="Trebuchet MS" w:hAnsi="Trebuchet MS" w:cs="Trebuchet MS"/>
                <w:i/>
                <w:iCs/>
              </w:rPr>
              <w:t xml:space="preserve"> </w:t>
            </w:r>
            <w:proofErr w:type="spellStart"/>
            <w:r w:rsidRPr="4C24827D">
              <w:rPr>
                <w:rFonts w:ascii="Trebuchet MS" w:eastAsia="Trebuchet MS" w:hAnsi="Trebuchet MS" w:cs="Trebuchet MS"/>
                <w:i/>
                <w:iCs/>
              </w:rPr>
              <w:t>centre</w:t>
            </w:r>
            <w:proofErr w:type="spellEnd"/>
            <w:r w:rsidRPr="4C24827D">
              <w:rPr>
                <w:rFonts w:ascii="Trebuchet MS" w:eastAsia="Trebuchet MS" w:hAnsi="Trebuchet MS" w:cs="Trebuchet MS"/>
                <w:i/>
                <w:iCs/>
              </w:rPr>
              <w:t xml:space="preserve"> personnel for the purpose of conducting examinations.</w:t>
            </w:r>
          </w:p>
          <w:p w14:paraId="5B7ACAB0" w14:textId="77777777" w:rsidR="00B51DF7" w:rsidRDefault="00A86E58" w:rsidP="4C24827D">
            <w:pPr>
              <w:spacing w:before="10"/>
              <w:ind w:left="107"/>
              <w:rPr>
                <w:rFonts w:ascii="Trebuchet MS" w:eastAsia="Trebuchet MS" w:hAnsi="Trebuchet MS" w:cs="Trebuchet MS"/>
              </w:rPr>
            </w:pPr>
            <w:r w:rsidRPr="4C24827D">
              <w:rPr>
                <w:rFonts w:ascii="Trebuchet MS" w:eastAsia="Trebuchet MS" w:hAnsi="Trebuchet MS" w:cs="Trebuchet MS"/>
              </w:rPr>
              <w:t>[Referenc</w:t>
            </w:r>
            <w:hyperlink r:id="rId33">
              <w:r w:rsidRPr="4C24827D">
                <w:rPr>
                  <w:rFonts w:ascii="Trebuchet MS" w:eastAsia="Trebuchet MS" w:hAnsi="Trebuchet MS" w:cs="Trebuchet MS"/>
                </w:rPr>
                <w:t xml:space="preserve">e </w:t>
              </w:r>
            </w:hyperlink>
            <w:hyperlink r:id="rId34">
              <w:r w:rsidRPr="4C24827D">
                <w:rPr>
                  <w:rFonts w:ascii="Trebuchet MS" w:eastAsia="Trebuchet MS" w:hAnsi="Trebuchet MS" w:cs="Trebuchet MS"/>
                  <w:color w:val="0000FF"/>
                  <w:u w:val="single"/>
                </w:rPr>
                <w:t>GR</w:t>
              </w:r>
            </w:hyperlink>
            <w:hyperlink r:id="rId35">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rPr>
              <w:t>6.13]</w:t>
            </w:r>
          </w:p>
        </w:tc>
        <w:tc>
          <w:tcPr>
            <w:tcW w:w="2666" w:type="dxa"/>
          </w:tcPr>
          <w:p w14:paraId="3DA77EFF" w14:textId="77777777" w:rsidR="00B51DF7" w:rsidRDefault="00A86E58" w:rsidP="4C24827D">
            <w:pPr>
              <w:spacing w:before="10"/>
              <w:ind w:left="107" w:right="93"/>
              <w:rPr>
                <w:rFonts w:ascii="Trebuchet MS" w:eastAsia="Trebuchet MS" w:hAnsi="Trebuchet MS" w:cs="Trebuchet MS"/>
              </w:rPr>
            </w:pPr>
            <w:r w:rsidRPr="4C24827D">
              <w:rPr>
                <w:rFonts w:ascii="Trebuchet MS" w:eastAsia="Trebuchet MS" w:hAnsi="Trebuchet MS" w:cs="Trebuchet MS"/>
              </w:rPr>
              <w:t>Issued to subject staff</w:t>
            </w:r>
          </w:p>
        </w:tc>
      </w:tr>
      <w:tr w:rsidR="00B51DF7" w14:paraId="3575D4A6" w14:textId="77777777" w:rsidTr="00A059DA">
        <w:trPr>
          <w:cantSplit/>
          <w:trHeight w:val="1238"/>
          <w:tblHeader/>
        </w:trPr>
        <w:tc>
          <w:tcPr>
            <w:tcW w:w="2633" w:type="dxa"/>
            <w:shd w:val="clear" w:color="auto" w:fill="D7E3BC"/>
          </w:tcPr>
          <w:p w14:paraId="0B21CF92" w14:textId="3F862D2C" w:rsidR="00B51DF7" w:rsidRDefault="446E66B2" w:rsidP="4C24827D">
            <w:pPr>
              <w:spacing w:before="10"/>
              <w:ind w:left="107"/>
              <w:rPr>
                <w:rFonts w:ascii="Trebuchet MS" w:eastAsia="Trebuchet MS" w:hAnsi="Trebuchet MS" w:cs="Trebuchet MS"/>
              </w:rPr>
            </w:pPr>
            <w:r w:rsidRPr="53C075DE">
              <w:rPr>
                <w:rFonts w:ascii="Trebuchet MS" w:eastAsia="Trebuchet MS" w:hAnsi="Trebuchet MS" w:cs="Trebuchet MS"/>
              </w:rPr>
              <w:lastRenderedPageBreak/>
              <w:t>Ex</w:t>
            </w:r>
            <w:r w:rsidR="00A86E58" w:rsidRPr="53C075DE">
              <w:rPr>
                <w:rFonts w:ascii="Trebuchet MS" w:eastAsia="Trebuchet MS" w:hAnsi="Trebuchet MS" w:cs="Trebuchet MS"/>
              </w:rPr>
              <w:t>am question papers</w:t>
            </w:r>
          </w:p>
        </w:tc>
        <w:tc>
          <w:tcPr>
            <w:tcW w:w="3742" w:type="dxa"/>
          </w:tcPr>
          <w:p w14:paraId="75ACD710" w14:textId="77777777" w:rsidR="00B51DF7" w:rsidRDefault="00A86E58" w:rsidP="4C24827D">
            <w:pPr>
              <w:spacing w:before="10"/>
              <w:ind w:left="107" w:right="743"/>
              <w:rPr>
                <w:rFonts w:ascii="Trebuchet MS" w:eastAsia="Trebuchet MS" w:hAnsi="Trebuchet MS" w:cs="Trebuchet MS"/>
              </w:rPr>
            </w:pPr>
            <w:r w:rsidRPr="4C24827D">
              <w:rPr>
                <w:rFonts w:ascii="Trebuchet MS" w:eastAsia="Trebuchet MS" w:hAnsi="Trebuchet MS" w:cs="Trebuchet MS"/>
              </w:rPr>
              <w:t>Question papers for timetabled written exams.</w:t>
            </w:r>
          </w:p>
        </w:tc>
        <w:tc>
          <w:tcPr>
            <w:tcW w:w="6126" w:type="dxa"/>
          </w:tcPr>
          <w:p w14:paraId="7A88A379" w14:textId="77777777" w:rsidR="00B51DF7" w:rsidRDefault="00A86E58" w:rsidP="4C24827D">
            <w:pPr>
              <w:spacing w:before="10"/>
              <w:ind w:left="95" w:right="105"/>
              <w:rPr>
                <w:rFonts w:ascii="Trebuchet MS" w:eastAsia="Trebuchet MS" w:hAnsi="Trebuchet MS" w:cs="Trebuchet MS"/>
              </w:rPr>
            </w:pPr>
            <w:r w:rsidRPr="4C24827D">
              <w:rPr>
                <w:rFonts w:ascii="Trebuchet MS" w:eastAsia="Trebuchet MS" w:hAnsi="Trebuchet MS" w:cs="Trebuchet MS"/>
              </w:rPr>
              <w:t xml:space="preserve">(Reference </w:t>
            </w:r>
            <w:hyperlink r:id="rId36">
              <w:r w:rsidRPr="4C24827D">
                <w:rPr>
                  <w:rFonts w:ascii="Trebuchet MS" w:eastAsia="Trebuchet MS" w:hAnsi="Trebuchet MS" w:cs="Trebuchet MS"/>
                  <w:color w:val="006FC0"/>
                  <w:u w:val="single"/>
                </w:rPr>
                <w:t>ICE</w:t>
              </w:r>
            </w:hyperlink>
            <w:hyperlink r:id="rId37">
              <w:r w:rsidRPr="4C24827D">
                <w:rPr>
                  <w:rFonts w:ascii="Trebuchet MS" w:eastAsia="Trebuchet MS" w:hAnsi="Trebuchet MS" w:cs="Trebuchet MS"/>
                  <w:color w:val="006FC0"/>
                </w:rPr>
                <w:t xml:space="preserve"> </w:t>
              </w:r>
            </w:hyperlink>
            <w:r w:rsidRPr="4C24827D">
              <w:rPr>
                <w:rFonts w:ascii="Trebuchet MS" w:eastAsia="Trebuchet MS" w:hAnsi="Trebuchet MS" w:cs="Trebuchet MS"/>
              </w:rPr>
              <w:t xml:space="preserve">31: Question papers must not be released to </w:t>
            </w:r>
            <w:proofErr w:type="spellStart"/>
            <w:r w:rsidRPr="4C24827D">
              <w:rPr>
                <w:rFonts w:ascii="Trebuchet MS" w:eastAsia="Trebuchet MS" w:hAnsi="Trebuchet MS" w:cs="Trebuchet MS"/>
              </w:rPr>
              <w:t>centre</w:t>
            </w:r>
            <w:proofErr w:type="spellEnd"/>
            <w:r w:rsidRPr="4C24827D">
              <w:rPr>
                <w:rFonts w:ascii="Trebuchet MS" w:eastAsia="Trebuchet MS" w:hAnsi="Trebuchet MS" w:cs="Trebuchet MS"/>
              </w:rPr>
              <w:t xml:space="preserve"> personnel until after the awarding body’s published finishing time for the examination or, in the case of a timetable variation, until all candidates within the </w:t>
            </w:r>
            <w:proofErr w:type="spellStart"/>
            <w:r w:rsidRPr="4C24827D">
              <w:rPr>
                <w:rFonts w:ascii="Trebuchet MS" w:eastAsia="Trebuchet MS" w:hAnsi="Trebuchet MS" w:cs="Trebuchet MS"/>
              </w:rPr>
              <w:t>centre</w:t>
            </w:r>
            <w:proofErr w:type="spellEnd"/>
            <w:r w:rsidRPr="4C24827D">
              <w:rPr>
                <w:rFonts w:ascii="Trebuchet MS" w:eastAsia="Trebuchet MS" w:hAnsi="Trebuchet MS" w:cs="Trebuchet MS"/>
              </w:rPr>
              <w:t xml:space="preserve"> have completed the examination. For CCEA examinations question papers must not be released until 24 hours after the published finishing time for the examination.)</w:t>
            </w:r>
          </w:p>
          <w:p w14:paraId="4A9AD6A1" w14:textId="77777777" w:rsidR="00B51DF7" w:rsidRDefault="00A86E58" w:rsidP="4C24827D">
            <w:pPr>
              <w:spacing w:before="10"/>
              <w:ind w:left="107"/>
              <w:rPr>
                <w:rFonts w:ascii="Trebuchet MS" w:eastAsia="Trebuchet MS" w:hAnsi="Trebuchet MS" w:cs="Trebuchet MS"/>
                <w:i/>
                <w:iCs/>
              </w:rPr>
            </w:pPr>
            <w:r w:rsidRPr="4C24827D">
              <w:rPr>
                <w:rFonts w:ascii="Trebuchet MS" w:eastAsia="Trebuchet MS" w:hAnsi="Trebuchet MS" w:cs="Trebuchet MS"/>
                <w:i/>
                <w:iCs/>
              </w:rPr>
              <w:t xml:space="preserve">For confidentiality purposes question papers must not be released to </w:t>
            </w:r>
            <w:proofErr w:type="spellStart"/>
            <w:r w:rsidRPr="4C24827D">
              <w:rPr>
                <w:rFonts w:ascii="Trebuchet MS" w:eastAsia="Trebuchet MS" w:hAnsi="Trebuchet MS" w:cs="Trebuchet MS"/>
                <w:i/>
                <w:iCs/>
              </w:rPr>
              <w:t>centre</w:t>
            </w:r>
            <w:proofErr w:type="spellEnd"/>
            <w:r w:rsidRPr="4C24827D">
              <w:rPr>
                <w:rFonts w:ascii="Trebuchet MS" w:eastAsia="Trebuchet MS" w:hAnsi="Trebuchet MS" w:cs="Trebuchet MS"/>
                <w:i/>
                <w:iCs/>
              </w:rPr>
              <w:t xml:space="preserve"> personnel for use in accordance with the above </w:t>
            </w:r>
            <w:proofErr w:type="spellStart"/>
            <w:r w:rsidRPr="4C24827D">
              <w:rPr>
                <w:rFonts w:ascii="Trebuchet MS" w:eastAsia="Trebuchet MS" w:hAnsi="Trebuchet MS" w:cs="Trebuchet MS"/>
                <w:i/>
                <w:iCs/>
              </w:rPr>
              <w:t>licence</w:t>
            </w:r>
            <w:proofErr w:type="spellEnd"/>
            <w:r w:rsidRPr="4C24827D">
              <w:rPr>
                <w:rFonts w:ascii="Trebuchet MS" w:eastAsia="Trebuchet MS" w:hAnsi="Trebuchet MS" w:cs="Trebuchet MS"/>
                <w:i/>
                <w:iCs/>
              </w:rPr>
              <w:t xml:space="preserve"> until after the awarding body’s published finishing time for the examination or, in the case of a timetable variation, until all candidates within the </w:t>
            </w:r>
            <w:proofErr w:type="spellStart"/>
            <w:r w:rsidRPr="4C24827D">
              <w:rPr>
                <w:rFonts w:ascii="Trebuchet MS" w:eastAsia="Trebuchet MS" w:hAnsi="Trebuchet MS" w:cs="Trebuchet MS"/>
                <w:i/>
                <w:iCs/>
              </w:rPr>
              <w:t>centre</w:t>
            </w:r>
            <w:proofErr w:type="spellEnd"/>
            <w:r w:rsidRPr="4C24827D">
              <w:rPr>
                <w:rFonts w:ascii="Trebuchet MS" w:eastAsia="Trebuchet MS" w:hAnsi="Trebuchet MS" w:cs="Trebuchet MS"/>
                <w:i/>
                <w:iCs/>
              </w:rPr>
              <w:t xml:space="preserve"> have completed the examination.</w:t>
            </w:r>
          </w:p>
          <w:p w14:paraId="70D533D7" w14:textId="77777777" w:rsidR="00B51DF7" w:rsidRDefault="00A86E58" w:rsidP="4C24827D">
            <w:pPr>
              <w:spacing w:before="10"/>
              <w:ind w:left="107" w:right="514"/>
              <w:rPr>
                <w:rFonts w:ascii="Trebuchet MS" w:eastAsia="Trebuchet MS" w:hAnsi="Trebuchet MS" w:cs="Trebuchet MS"/>
                <w:i/>
                <w:iCs/>
              </w:rPr>
            </w:pPr>
            <w:r w:rsidRPr="4C24827D">
              <w:rPr>
                <w:rFonts w:ascii="Trebuchet MS" w:eastAsia="Trebuchet MS" w:hAnsi="Trebuchet MS" w:cs="Trebuchet MS"/>
                <w:i/>
                <w:iCs/>
              </w:rPr>
              <w:t xml:space="preserve">This does not restrict access to question papers by </w:t>
            </w:r>
            <w:proofErr w:type="spellStart"/>
            <w:r w:rsidRPr="4C24827D">
              <w:rPr>
                <w:rFonts w:ascii="Trebuchet MS" w:eastAsia="Trebuchet MS" w:hAnsi="Trebuchet MS" w:cs="Trebuchet MS"/>
                <w:i/>
                <w:iCs/>
              </w:rPr>
              <w:t>authorised</w:t>
            </w:r>
            <w:proofErr w:type="spellEnd"/>
            <w:r w:rsidRPr="4C24827D">
              <w:rPr>
                <w:rFonts w:ascii="Trebuchet MS" w:eastAsia="Trebuchet MS" w:hAnsi="Trebuchet MS" w:cs="Trebuchet MS"/>
                <w:i/>
                <w:iCs/>
              </w:rPr>
              <w:t xml:space="preserve"> </w:t>
            </w:r>
            <w:proofErr w:type="spellStart"/>
            <w:r w:rsidRPr="4C24827D">
              <w:rPr>
                <w:rFonts w:ascii="Trebuchet MS" w:eastAsia="Trebuchet MS" w:hAnsi="Trebuchet MS" w:cs="Trebuchet MS"/>
                <w:i/>
                <w:iCs/>
              </w:rPr>
              <w:t>centre</w:t>
            </w:r>
            <w:proofErr w:type="spellEnd"/>
            <w:r w:rsidRPr="4C24827D">
              <w:rPr>
                <w:rFonts w:ascii="Trebuchet MS" w:eastAsia="Trebuchet MS" w:hAnsi="Trebuchet MS" w:cs="Trebuchet MS"/>
                <w:i/>
                <w:iCs/>
              </w:rPr>
              <w:t xml:space="preserve"> personnel for the purpose of conducting examinations.</w:t>
            </w:r>
          </w:p>
          <w:p w14:paraId="6D41C69A" w14:textId="77777777" w:rsidR="00B51DF7" w:rsidRDefault="00A86E58" w:rsidP="4C24827D">
            <w:pPr>
              <w:spacing w:before="10"/>
              <w:ind w:left="107"/>
              <w:rPr>
                <w:rFonts w:ascii="Trebuchet MS" w:eastAsia="Trebuchet MS" w:hAnsi="Trebuchet MS" w:cs="Trebuchet MS"/>
              </w:rPr>
            </w:pPr>
            <w:r w:rsidRPr="4C24827D">
              <w:rPr>
                <w:rFonts w:ascii="Trebuchet MS" w:eastAsia="Trebuchet MS" w:hAnsi="Trebuchet MS" w:cs="Trebuchet MS"/>
              </w:rPr>
              <w:t>[Referenc</w:t>
            </w:r>
            <w:hyperlink r:id="rId38">
              <w:r w:rsidRPr="4C24827D">
                <w:rPr>
                  <w:rFonts w:ascii="Trebuchet MS" w:eastAsia="Trebuchet MS" w:hAnsi="Trebuchet MS" w:cs="Trebuchet MS"/>
                </w:rPr>
                <w:t xml:space="preserve">e </w:t>
              </w:r>
            </w:hyperlink>
            <w:hyperlink r:id="rId39">
              <w:r w:rsidRPr="4C24827D">
                <w:rPr>
                  <w:rFonts w:ascii="Trebuchet MS" w:eastAsia="Trebuchet MS" w:hAnsi="Trebuchet MS" w:cs="Trebuchet MS"/>
                  <w:color w:val="0000FF"/>
                  <w:u w:val="single"/>
                </w:rPr>
                <w:t>GR</w:t>
              </w:r>
            </w:hyperlink>
            <w:hyperlink r:id="rId40">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rPr>
              <w:t>6.13]</w:t>
            </w:r>
          </w:p>
        </w:tc>
        <w:tc>
          <w:tcPr>
            <w:tcW w:w="2666" w:type="dxa"/>
          </w:tcPr>
          <w:p w14:paraId="457D67EC" w14:textId="77777777" w:rsidR="00B51DF7" w:rsidRDefault="00A86E58" w:rsidP="4C24827D">
            <w:pPr>
              <w:spacing w:before="10"/>
              <w:ind w:left="107" w:right="93"/>
              <w:rPr>
                <w:rFonts w:ascii="Trebuchet MS" w:eastAsia="Trebuchet MS" w:hAnsi="Trebuchet MS" w:cs="Trebuchet MS"/>
              </w:rPr>
            </w:pPr>
            <w:r w:rsidRPr="4C24827D">
              <w:rPr>
                <w:rFonts w:ascii="Trebuchet MS" w:eastAsia="Trebuchet MS" w:hAnsi="Trebuchet MS" w:cs="Trebuchet MS"/>
              </w:rPr>
              <w:t>Issued to subject staff</w:t>
            </w:r>
          </w:p>
        </w:tc>
      </w:tr>
      <w:tr w:rsidR="00B51DF7" w14:paraId="699C53DB" w14:textId="77777777" w:rsidTr="00A059DA">
        <w:trPr>
          <w:cantSplit/>
          <w:trHeight w:val="1238"/>
          <w:tblHeader/>
        </w:trPr>
        <w:tc>
          <w:tcPr>
            <w:tcW w:w="2633" w:type="dxa"/>
            <w:shd w:val="clear" w:color="auto" w:fill="D7E3BC"/>
          </w:tcPr>
          <w:p w14:paraId="07B7F4EB"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Exam room checklists</w:t>
            </w:r>
          </w:p>
        </w:tc>
        <w:tc>
          <w:tcPr>
            <w:tcW w:w="3742" w:type="dxa"/>
          </w:tcPr>
          <w:p w14:paraId="35172EE4"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Checklists confirming exam room conditions and invigilation arrangements for each exam session.</w:t>
            </w:r>
          </w:p>
        </w:tc>
        <w:tc>
          <w:tcPr>
            <w:tcW w:w="6126" w:type="dxa"/>
          </w:tcPr>
          <w:p w14:paraId="384FF3BA"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Exam room checklists are kept until the deadline for reviews of marking has passed or until any appeal, malpractice or other results enquiry has been completed, whichever is later.</w:t>
            </w:r>
          </w:p>
        </w:tc>
        <w:tc>
          <w:tcPr>
            <w:tcW w:w="2666" w:type="dxa"/>
          </w:tcPr>
          <w:p w14:paraId="5A7CA339"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Shredded</w:t>
            </w:r>
          </w:p>
        </w:tc>
      </w:tr>
      <w:tr w:rsidR="00B51DF7" w14:paraId="0447B9E9" w14:textId="77777777" w:rsidTr="00A059DA">
        <w:trPr>
          <w:cantSplit/>
          <w:trHeight w:val="1238"/>
          <w:tblHeader/>
        </w:trPr>
        <w:tc>
          <w:tcPr>
            <w:tcW w:w="2633" w:type="dxa"/>
            <w:shd w:val="clear" w:color="auto" w:fill="D7E3BC"/>
          </w:tcPr>
          <w:p w14:paraId="3BAEA7B8"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Exam room incident logs</w:t>
            </w:r>
          </w:p>
        </w:tc>
        <w:tc>
          <w:tcPr>
            <w:tcW w:w="3742" w:type="dxa"/>
          </w:tcPr>
          <w:p w14:paraId="019CD877" w14:textId="77777777" w:rsidR="00B51DF7" w:rsidRDefault="00A86E58" w:rsidP="4C24827D">
            <w:pPr>
              <w:spacing w:before="10"/>
              <w:ind w:left="112" w:right="207"/>
              <w:rPr>
                <w:rFonts w:ascii="Trebuchet MS" w:eastAsia="Trebuchet MS" w:hAnsi="Trebuchet MS" w:cs="Trebuchet MS"/>
              </w:rPr>
            </w:pPr>
            <w:r w:rsidRPr="4C24827D">
              <w:rPr>
                <w:rFonts w:ascii="Trebuchet MS" w:eastAsia="Trebuchet MS" w:hAnsi="Trebuchet MS" w:cs="Trebuchet MS"/>
              </w:rPr>
              <w:t>Logs recording any incidents or irregularities in exam rooms for each exam session.</w:t>
            </w:r>
          </w:p>
        </w:tc>
        <w:tc>
          <w:tcPr>
            <w:tcW w:w="6126" w:type="dxa"/>
          </w:tcPr>
          <w:p w14:paraId="02EFE171" w14:textId="77777777" w:rsidR="00B51DF7" w:rsidRDefault="00A86E58" w:rsidP="4C24827D">
            <w:pPr>
              <w:spacing w:before="10"/>
              <w:ind w:left="112" w:right="223"/>
              <w:rPr>
                <w:rFonts w:ascii="Trebuchet MS" w:eastAsia="Trebuchet MS" w:hAnsi="Trebuchet MS" w:cs="Trebuchet MS"/>
              </w:rPr>
            </w:pPr>
            <w:r w:rsidRPr="4C24827D">
              <w:rPr>
                <w:rFonts w:ascii="Trebuchet MS" w:eastAsia="Trebuchet MS" w:hAnsi="Trebuchet MS" w:cs="Trebuchet MS"/>
              </w:rPr>
              <w:t>Until the deadline for reviews of marking has passed or until any appeal, malpractice or other results enquiry has been completed, whichever is later.</w:t>
            </w:r>
          </w:p>
        </w:tc>
        <w:tc>
          <w:tcPr>
            <w:tcW w:w="2666" w:type="dxa"/>
          </w:tcPr>
          <w:p w14:paraId="572BD941" w14:textId="77777777" w:rsidR="00B51DF7" w:rsidRDefault="00A86E58" w:rsidP="4C24827D">
            <w:pPr>
              <w:spacing w:before="10"/>
              <w:ind w:left="112" w:right="93"/>
              <w:rPr>
                <w:rFonts w:ascii="Trebuchet MS" w:eastAsia="Trebuchet MS" w:hAnsi="Trebuchet MS" w:cs="Trebuchet MS"/>
              </w:rPr>
            </w:pPr>
            <w:r w:rsidRPr="4C24827D">
              <w:rPr>
                <w:rFonts w:ascii="Trebuchet MS" w:eastAsia="Trebuchet MS" w:hAnsi="Trebuchet MS" w:cs="Trebuchet MS"/>
              </w:rPr>
              <w:t>Confidential destruction</w:t>
            </w:r>
          </w:p>
        </w:tc>
      </w:tr>
      <w:tr w:rsidR="53C075DE" w14:paraId="30FDDE88" w14:textId="77777777" w:rsidTr="53C075DE">
        <w:trPr>
          <w:cantSplit/>
          <w:trHeight w:val="1238"/>
          <w:tblHeader/>
        </w:trPr>
        <w:tc>
          <w:tcPr>
            <w:tcW w:w="2633" w:type="dxa"/>
            <w:shd w:val="clear" w:color="auto" w:fill="D7E3BC"/>
          </w:tcPr>
          <w:p w14:paraId="4933BC4A" w14:textId="0411DCFC" w:rsidR="53C075DE" w:rsidRDefault="53C075DE" w:rsidP="53C075DE">
            <w:pPr>
              <w:rPr>
                <w:rFonts w:ascii="Trebuchet MS" w:eastAsia="Trebuchet MS" w:hAnsi="Trebuchet MS" w:cs="Trebuchet MS"/>
              </w:rPr>
            </w:pPr>
          </w:p>
        </w:tc>
        <w:tc>
          <w:tcPr>
            <w:tcW w:w="3742" w:type="dxa"/>
          </w:tcPr>
          <w:p w14:paraId="770F25EE" w14:textId="402BFD67" w:rsidR="53C075DE" w:rsidRDefault="53C075DE" w:rsidP="53C075DE">
            <w:pPr>
              <w:rPr>
                <w:rFonts w:ascii="Trebuchet MS" w:eastAsia="Trebuchet MS" w:hAnsi="Trebuchet MS" w:cs="Trebuchet MS"/>
              </w:rPr>
            </w:pPr>
          </w:p>
        </w:tc>
        <w:tc>
          <w:tcPr>
            <w:tcW w:w="6126" w:type="dxa"/>
          </w:tcPr>
          <w:p w14:paraId="4619244E" w14:textId="61B3190F" w:rsidR="53C075DE" w:rsidRDefault="53C075DE" w:rsidP="53C075DE">
            <w:pPr>
              <w:rPr>
                <w:rFonts w:ascii="Trebuchet MS" w:eastAsia="Trebuchet MS" w:hAnsi="Trebuchet MS" w:cs="Trebuchet MS"/>
              </w:rPr>
            </w:pPr>
          </w:p>
        </w:tc>
        <w:tc>
          <w:tcPr>
            <w:tcW w:w="2666" w:type="dxa"/>
          </w:tcPr>
          <w:p w14:paraId="7A31FC2D" w14:textId="380DBB9F" w:rsidR="53C075DE" w:rsidRDefault="53C075DE" w:rsidP="53C075DE">
            <w:pPr>
              <w:rPr>
                <w:rFonts w:ascii="Trebuchet MS" w:eastAsia="Trebuchet MS" w:hAnsi="Trebuchet MS" w:cs="Trebuchet MS"/>
              </w:rPr>
            </w:pPr>
          </w:p>
        </w:tc>
      </w:tr>
      <w:tr w:rsidR="00B51DF7" w14:paraId="7340F777" w14:textId="77777777" w:rsidTr="00A059DA">
        <w:trPr>
          <w:cantSplit/>
          <w:trHeight w:val="1360"/>
          <w:tblHeader/>
        </w:trPr>
        <w:tc>
          <w:tcPr>
            <w:tcW w:w="2633" w:type="dxa"/>
            <w:shd w:val="clear" w:color="auto" w:fill="D7E3BC"/>
          </w:tcPr>
          <w:p w14:paraId="433E9BE8"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Exam stationery</w:t>
            </w:r>
          </w:p>
        </w:tc>
        <w:tc>
          <w:tcPr>
            <w:tcW w:w="3742" w:type="dxa"/>
          </w:tcPr>
          <w:p w14:paraId="04B1E03E" w14:textId="77777777" w:rsidR="00B51DF7" w:rsidRDefault="00A86E58" w:rsidP="4C24827D">
            <w:pPr>
              <w:spacing w:before="10"/>
              <w:ind w:left="112" w:right="467"/>
              <w:rPr>
                <w:rFonts w:ascii="Trebuchet MS" w:eastAsia="Trebuchet MS" w:hAnsi="Trebuchet MS" w:cs="Trebuchet MS"/>
              </w:rPr>
            </w:pPr>
            <w:r w:rsidRPr="4C24827D">
              <w:rPr>
                <w:rFonts w:ascii="Trebuchet MS" w:eastAsia="Trebuchet MS" w:hAnsi="Trebuchet MS" w:cs="Trebuchet MS"/>
              </w:rPr>
              <w:t>Awarding body exam stationery provided solely for the purpose of external exams.</w:t>
            </w:r>
          </w:p>
        </w:tc>
        <w:tc>
          <w:tcPr>
            <w:tcW w:w="6126" w:type="dxa"/>
          </w:tcPr>
          <w:p w14:paraId="29E6A473" w14:textId="77777777" w:rsidR="00B51DF7" w:rsidRDefault="00A86E58" w:rsidP="4C24827D">
            <w:pPr>
              <w:spacing w:before="10"/>
              <w:ind w:left="112" w:right="90"/>
              <w:rPr>
                <w:rFonts w:ascii="Trebuchet MS" w:eastAsia="Trebuchet MS" w:hAnsi="Trebuchet MS" w:cs="Trebuchet MS"/>
              </w:rPr>
            </w:pPr>
            <w:r w:rsidRPr="4C24827D">
              <w:rPr>
                <w:rFonts w:ascii="Trebuchet MS" w:eastAsia="Trebuchet MS" w:hAnsi="Trebuchet MS" w:cs="Trebuchet MS"/>
                <w:i/>
                <w:iCs/>
              </w:rPr>
              <w:t xml:space="preserve">…return unused stationery to the secure storage facility or secure room until needed for a future examination. Surplus stationery must not be used for internal school tests, mock examinations and non-examination assessments… destroy confidentially any out-of-date stationery. </w:t>
            </w:r>
            <w:r w:rsidRPr="4C24827D">
              <w:rPr>
                <w:rFonts w:ascii="Trebuchet MS" w:eastAsia="Trebuchet MS" w:hAnsi="Trebuchet MS" w:cs="Trebuchet MS"/>
              </w:rPr>
              <w:t xml:space="preserve">[Reference </w:t>
            </w:r>
            <w:hyperlink r:id="rId41">
              <w:r w:rsidRPr="4C24827D">
                <w:rPr>
                  <w:rFonts w:ascii="Trebuchet MS" w:eastAsia="Trebuchet MS" w:hAnsi="Trebuchet MS" w:cs="Trebuchet MS"/>
                  <w:color w:val="0000FF"/>
                  <w:u w:val="single"/>
                </w:rPr>
                <w:t>ICE</w:t>
              </w:r>
            </w:hyperlink>
            <w:hyperlink r:id="rId42">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rPr>
              <w:t>30]</w:t>
            </w:r>
          </w:p>
        </w:tc>
        <w:tc>
          <w:tcPr>
            <w:tcW w:w="2666" w:type="dxa"/>
          </w:tcPr>
          <w:p w14:paraId="508CE4B5" w14:textId="77777777" w:rsidR="00B51DF7" w:rsidRDefault="00A86E58" w:rsidP="4C24827D">
            <w:pPr>
              <w:spacing w:before="10"/>
              <w:ind w:left="112" w:right="93"/>
              <w:rPr>
                <w:rFonts w:ascii="Trebuchet MS" w:eastAsia="Trebuchet MS" w:hAnsi="Trebuchet MS" w:cs="Trebuchet MS"/>
              </w:rPr>
            </w:pPr>
            <w:r w:rsidRPr="4C24827D">
              <w:rPr>
                <w:rFonts w:ascii="Trebuchet MS" w:eastAsia="Trebuchet MS" w:hAnsi="Trebuchet MS" w:cs="Trebuchet MS"/>
              </w:rPr>
              <w:t>Confidential destruction</w:t>
            </w:r>
          </w:p>
        </w:tc>
      </w:tr>
      <w:tr w:rsidR="00B51DF7" w14:paraId="0FD0547B" w14:textId="77777777" w:rsidTr="00A059DA">
        <w:trPr>
          <w:cantSplit/>
          <w:trHeight w:val="735"/>
          <w:tblHeader/>
        </w:trPr>
        <w:tc>
          <w:tcPr>
            <w:tcW w:w="2633" w:type="dxa"/>
            <w:shd w:val="clear" w:color="auto" w:fill="D7E3BC"/>
          </w:tcPr>
          <w:p w14:paraId="29670433"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lastRenderedPageBreak/>
              <w:t>Examiner reports</w:t>
            </w:r>
          </w:p>
        </w:tc>
        <w:tc>
          <w:tcPr>
            <w:tcW w:w="3742" w:type="dxa"/>
          </w:tcPr>
          <w:p w14:paraId="3041E394" w14:textId="77777777" w:rsidR="00B51DF7" w:rsidRDefault="00B51DF7" w:rsidP="4C24827D">
            <w:pPr>
              <w:spacing w:before="10"/>
              <w:rPr>
                <w:rFonts w:ascii="Trebuchet MS" w:eastAsia="Trebuchet MS" w:hAnsi="Trebuchet MS" w:cs="Trebuchet MS"/>
              </w:rPr>
            </w:pPr>
          </w:p>
        </w:tc>
        <w:tc>
          <w:tcPr>
            <w:tcW w:w="6126" w:type="dxa"/>
          </w:tcPr>
          <w:p w14:paraId="1BB13EB8"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 xml:space="preserve">To be immediately provided to </w:t>
            </w:r>
            <w:proofErr w:type="gramStart"/>
            <w:r w:rsidRPr="4C24827D">
              <w:rPr>
                <w:rFonts w:ascii="Trebuchet MS" w:eastAsia="Trebuchet MS" w:hAnsi="Trebuchet MS" w:cs="Trebuchet MS"/>
              </w:rPr>
              <w:t>head</w:t>
            </w:r>
            <w:proofErr w:type="gramEnd"/>
            <w:r w:rsidRPr="4C24827D">
              <w:rPr>
                <w:rFonts w:ascii="Trebuchet MS" w:eastAsia="Trebuchet MS" w:hAnsi="Trebuchet MS" w:cs="Trebuchet MS"/>
              </w:rPr>
              <w:t xml:space="preserve"> of department as records owner.</w:t>
            </w:r>
          </w:p>
        </w:tc>
        <w:tc>
          <w:tcPr>
            <w:tcW w:w="2666" w:type="dxa"/>
          </w:tcPr>
          <w:p w14:paraId="0FD0AB45" w14:textId="77777777" w:rsidR="00B51DF7" w:rsidRDefault="00A86E58" w:rsidP="4C24827D">
            <w:pPr>
              <w:spacing w:before="10"/>
              <w:ind w:left="112" w:right="93"/>
              <w:rPr>
                <w:rFonts w:ascii="Trebuchet MS" w:eastAsia="Trebuchet MS" w:hAnsi="Trebuchet MS" w:cs="Trebuchet MS"/>
              </w:rPr>
            </w:pPr>
            <w:r w:rsidRPr="4C24827D">
              <w:rPr>
                <w:rFonts w:ascii="Trebuchet MS" w:eastAsia="Trebuchet MS" w:hAnsi="Trebuchet MS" w:cs="Trebuchet MS"/>
              </w:rPr>
              <w:t>Confidential waste/shredding</w:t>
            </w:r>
          </w:p>
        </w:tc>
      </w:tr>
      <w:tr w:rsidR="00B51DF7" w14:paraId="6A52EA0F" w14:textId="77777777" w:rsidTr="00A059DA">
        <w:trPr>
          <w:cantSplit/>
          <w:trHeight w:val="735"/>
          <w:tblHeader/>
        </w:trPr>
        <w:tc>
          <w:tcPr>
            <w:tcW w:w="2633" w:type="dxa"/>
            <w:shd w:val="clear" w:color="auto" w:fill="D7E3BC"/>
          </w:tcPr>
          <w:p w14:paraId="3E82D6C0"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Finance information</w:t>
            </w:r>
          </w:p>
        </w:tc>
        <w:tc>
          <w:tcPr>
            <w:tcW w:w="3742" w:type="dxa"/>
          </w:tcPr>
          <w:p w14:paraId="679D5D7B"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 xml:space="preserve">Copy invoices for </w:t>
            </w:r>
            <w:proofErr w:type="gramStart"/>
            <w:r w:rsidRPr="4C24827D">
              <w:rPr>
                <w:rFonts w:ascii="Trebuchet MS" w:eastAsia="Trebuchet MS" w:hAnsi="Trebuchet MS" w:cs="Trebuchet MS"/>
              </w:rPr>
              <w:t>exams</w:t>
            </w:r>
            <w:proofErr w:type="gramEnd"/>
            <w:r w:rsidRPr="4C24827D">
              <w:rPr>
                <w:rFonts w:ascii="Trebuchet MS" w:eastAsia="Trebuchet MS" w:hAnsi="Trebuchet MS" w:cs="Trebuchet MS"/>
              </w:rPr>
              <w:t>-related fees.</w:t>
            </w:r>
          </w:p>
        </w:tc>
        <w:tc>
          <w:tcPr>
            <w:tcW w:w="6126" w:type="dxa"/>
          </w:tcPr>
          <w:p w14:paraId="214CA271" w14:textId="77777777" w:rsidR="00B51DF7" w:rsidRDefault="00A86E58" w:rsidP="4C24827D">
            <w:pPr>
              <w:spacing w:before="10"/>
              <w:ind w:left="112" w:right="138"/>
              <w:rPr>
                <w:rFonts w:ascii="Trebuchet MS" w:eastAsia="Trebuchet MS" w:hAnsi="Trebuchet MS" w:cs="Trebuchet MS"/>
              </w:rPr>
            </w:pPr>
            <w:r w:rsidRPr="4C24827D">
              <w:rPr>
                <w:rFonts w:ascii="Trebuchet MS" w:eastAsia="Trebuchet MS" w:hAnsi="Trebuchet MS" w:cs="Trebuchet MS"/>
              </w:rPr>
              <w:t xml:space="preserve">To be returned to </w:t>
            </w:r>
            <w:proofErr w:type="gramStart"/>
            <w:r w:rsidRPr="4C24827D">
              <w:rPr>
                <w:rFonts w:ascii="Trebuchet MS" w:eastAsia="Trebuchet MS" w:hAnsi="Trebuchet MS" w:cs="Trebuchet MS"/>
              </w:rPr>
              <w:t>Finance</w:t>
            </w:r>
            <w:proofErr w:type="gramEnd"/>
            <w:r w:rsidRPr="4C24827D">
              <w:rPr>
                <w:rFonts w:ascii="Trebuchet MS" w:eastAsia="Trebuchet MS" w:hAnsi="Trebuchet MS" w:cs="Trebuchet MS"/>
              </w:rPr>
              <w:t xml:space="preserve"> department as records owner at the end of the academic year.</w:t>
            </w:r>
          </w:p>
        </w:tc>
        <w:tc>
          <w:tcPr>
            <w:tcW w:w="2666" w:type="dxa"/>
          </w:tcPr>
          <w:p w14:paraId="6E1D3A95" w14:textId="77777777" w:rsidR="00B51DF7" w:rsidRDefault="00A86E58" w:rsidP="4C24827D">
            <w:pPr>
              <w:spacing w:before="10"/>
              <w:ind w:left="112" w:right="93"/>
              <w:rPr>
                <w:rFonts w:ascii="Trebuchet MS" w:eastAsia="Trebuchet MS" w:hAnsi="Trebuchet MS" w:cs="Trebuchet MS"/>
              </w:rPr>
            </w:pPr>
            <w:r w:rsidRPr="4C24827D">
              <w:rPr>
                <w:rFonts w:ascii="Trebuchet MS" w:eastAsia="Trebuchet MS" w:hAnsi="Trebuchet MS" w:cs="Trebuchet MS"/>
              </w:rPr>
              <w:t>Confidential waste/shredding</w:t>
            </w:r>
          </w:p>
        </w:tc>
      </w:tr>
      <w:tr w:rsidR="4C24827D" w14:paraId="577ED053" w14:textId="77777777" w:rsidTr="53C075DE">
        <w:trPr>
          <w:cantSplit/>
          <w:trHeight w:val="735"/>
          <w:tblHeader/>
        </w:trPr>
        <w:tc>
          <w:tcPr>
            <w:tcW w:w="2633" w:type="dxa"/>
            <w:shd w:val="clear" w:color="auto" w:fill="D7E3BC"/>
          </w:tcPr>
          <w:p w14:paraId="6DE5FB32" w14:textId="34F205F8" w:rsidR="442E388E" w:rsidRDefault="442E388E" w:rsidP="4C24827D">
            <w:pPr>
              <w:rPr>
                <w:rFonts w:ascii="Trebuchet MS" w:eastAsia="Trebuchet MS" w:hAnsi="Trebuchet MS" w:cs="Trebuchet MS"/>
              </w:rPr>
            </w:pPr>
            <w:r w:rsidRPr="4C24827D">
              <w:rPr>
                <w:rFonts w:ascii="Trebuchet MS" w:eastAsia="Trebuchet MS" w:hAnsi="Trebuchet MS" w:cs="Trebuchet MS"/>
              </w:rPr>
              <w:t xml:space="preserve"> Handling secure electronic materials log</w:t>
            </w:r>
          </w:p>
        </w:tc>
        <w:tc>
          <w:tcPr>
            <w:tcW w:w="3742" w:type="dxa"/>
          </w:tcPr>
          <w:p w14:paraId="1B4A9B68" w14:textId="4BC8F785" w:rsidR="442E388E" w:rsidRDefault="442E388E" w:rsidP="4C24827D">
            <w:pPr>
              <w:rPr>
                <w:rFonts w:ascii="Trebuchet MS" w:eastAsia="Trebuchet MS" w:hAnsi="Trebuchet MS" w:cs="Trebuchet MS"/>
              </w:rPr>
            </w:pPr>
            <w:r w:rsidRPr="4C24827D">
              <w:rPr>
                <w:rFonts w:ascii="Trebuchet MS" w:eastAsia="Trebuchet MS" w:hAnsi="Trebuchet MS" w:cs="Trebuchet MS"/>
              </w:rPr>
              <w:t xml:space="preserve"> (Where used by the </w:t>
            </w:r>
            <w:proofErr w:type="spellStart"/>
            <w:r w:rsidRPr="4C24827D">
              <w:rPr>
                <w:rFonts w:ascii="Trebuchet MS" w:eastAsia="Trebuchet MS" w:hAnsi="Trebuchet MS" w:cs="Trebuchet MS"/>
              </w:rPr>
              <w:t>centre</w:t>
            </w:r>
            <w:proofErr w:type="spellEnd"/>
            <w:r w:rsidRPr="4C24827D">
              <w:rPr>
                <w:rFonts w:ascii="Trebuchet MS" w:eastAsia="Trebuchet MS" w:hAnsi="Trebuchet MS" w:cs="Trebuchet MS"/>
              </w:rPr>
              <w:t xml:space="preserve">) Logs recording the arrangements applied when handling secure electronic materials provided to the </w:t>
            </w:r>
            <w:proofErr w:type="spellStart"/>
            <w:r w:rsidRPr="4C24827D">
              <w:rPr>
                <w:rFonts w:ascii="Trebuchet MS" w:eastAsia="Trebuchet MS" w:hAnsi="Trebuchet MS" w:cs="Trebuchet MS"/>
              </w:rPr>
              <w:t>centre</w:t>
            </w:r>
            <w:proofErr w:type="spellEnd"/>
            <w:r w:rsidRPr="4C24827D">
              <w:rPr>
                <w:rFonts w:ascii="Trebuchet MS" w:eastAsia="Trebuchet MS" w:hAnsi="Trebuchet MS" w:cs="Trebuchet MS"/>
              </w:rPr>
              <w:t xml:space="preserve"> and accessed by the exams officer</w:t>
            </w:r>
            <w:r w:rsidR="1D9E46E5" w:rsidRPr="4C24827D">
              <w:rPr>
                <w:rFonts w:ascii="Trebuchet MS" w:eastAsia="Trebuchet MS" w:hAnsi="Trebuchet MS" w:cs="Trebuchet MS"/>
              </w:rPr>
              <w:t xml:space="preserve"> (or other </w:t>
            </w:r>
            <w:proofErr w:type="spellStart"/>
            <w:r w:rsidR="1D9E46E5" w:rsidRPr="4C24827D">
              <w:rPr>
                <w:rFonts w:ascii="Trebuchet MS" w:eastAsia="Trebuchet MS" w:hAnsi="Trebuchet MS" w:cs="Trebuchet MS"/>
              </w:rPr>
              <w:t>authorised</w:t>
            </w:r>
            <w:proofErr w:type="spellEnd"/>
            <w:r w:rsidR="1D9E46E5" w:rsidRPr="4C24827D">
              <w:rPr>
                <w:rFonts w:ascii="Trebuchet MS" w:eastAsia="Trebuchet MS" w:hAnsi="Trebuchet MS" w:cs="Trebuchet MS"/>
              </w:rPr>
              <w:t xml:space="preserve"> </w:t>
            </w:r>
            <w:proofErr w:type="gramStart"/>
            <w:r w:rsidR="1D9E46E5" w:rsidRPr="4C24827D">
              <w:rPr>
                <w:rFonts w:ascii="Trebuchet MS" w:eastAsia="Trebuchet MS" w:hAnsi="Trebuchet MS" w:cs="Trebuchet MS"/>
              </w:rPr>
              <w:t>member</w:t>
            </w:r>
            <w:proofErr w:type="gramEnd"/>
            <w:r w:rsidR="1D9E46E5" w:rsidRPr="4C24827D">
              <w:rPr>
                <w:rFonts w:ascii="Trebuchet MS" w:eastAsia="Trebuchet MS" w:hAnsi="Trebuchet MS" w:cs="Trebuchet MS"/>
              </w:rPr>
              <w:t xml:space="preserve"> of </w:t>
            </w:r>
            <w:proofErr w:type="spellStart"/>
            <w:proofErr w:type="gramStart"/>
            <w:r w:rsidR="1D9E46E5" w:rsidRPr="4C24827D">
              <w:rPr>
                <w:rFonts w:ascii="Trebuchet MS" w:eastAsia="Trebuchet MS" w:hAnsi="Trebuchet MS" w:cs="Trebuchet MS"/>
              </w:rPr>
              <w:t>centre</w:t>
            </w:r>
            <w:proofErr w:type="spellEnd"/>
            <w:proofErr w:type="gramEnd"/>
            <w:r w:rsidR="1D9E46E5" w:rsidRPr="4C24827D">
              <w:rPr>
                <w:rFonts w:ascii="Trebuchet MS" w:eastAsia="Trebuchet MS" w:hAnsi="Trebuchet MS" w:cs="Trebuchet MS"/>
              </w:rPr>
              <w:t xml:space="preserve"> staff)</w:t>
            </w:r>
          </w:p>
        </w:tc>
        <w:tc>
          <w:tcPr>
            <w:tcW w:w="6126" w:type="dxa"/>
          </w:tcPr>
          <w:p w14:paraId="7ECD15A8" w14:textId="6690E16B" w:rsidR="4C24827D" w:rsidRDefault="4C24827D" w:rsidP="4C24827D">
            <w:pPr>
              <w:rPr>
                <w:rFonts w:ascii="Trebuchet MS" w:eastAsia="Trebuchet MS" w:hAnsi="Trebuchet MS" w:cs="Trebuchet MS"/>
              </w:rPr>
            </w:pPr>
          </w:p>
        </w:tc>
        <w:tc>
          <w:tcPr>
            <w:tcW w:w="2666" w:type="dxa"/>
          </w:tcPr>
          <w:p w14:paraId="3535617F" w14:textId="00743EB3" w:rsidR="4C24827D" w:rsidRDefault="4C24827D" w:rsidP="4C24827D">
            <w:pPr>
              <w:rPr>
                <w:rFonts w:ascii="Trebuchet MS" w:eastAsia="Trebuchet MS" w:hAnsi="Trebuchet MS" w:cs="Trebuchet MS"/>
              </w:rPr>
            </w:pPr>
          </w:p>
        </w:tc>
      </w:tr>
      <w:tr w:rsidR="00B51DF7" w14:paraId="2DF48307" w14:textId="77777777" w:rsidTr="00A059DA">
        <w:trPr>
          <w:cantSplit/>
          <w:trHeight w:val="735"/>
          <w:tblHeader/>
        </w:trPr>
        <w:tc>
          <w:tcPr>
            <w:tcW w:w="2633" w:type="dxa"/>
            <w:shd w:val="clear" w:color="auto" w:fill="D7E3BC"/>
          </w:tcPr>
          <w:p w14:paraId="05779523" w14:textId="77777777" w:rsidR="00B51DF7" w:rsidRDefault="00A86E58" w:rsidP="4C24827D">
            <w:pPr>
              <w:spacing w:before="10"/>
              <w:ind w:left="112" w:right="136"/>
              <w:rPr>
                <w:rFonts w:ascii="Trebuchet MS" w:eastAsia="Trebuchet MS" w:hAnsi="Trebuchet MS" w:cs="Trebuchet MS"/>
              </w:rPr>
            </w:pPr>
            <w:r w:rsidRPr="4C24827D">
              <w:rPr>
                <w:rFonts w:ascii="Trebuchet MS" w:eastAsia="Trebuchet MS" w:hAnsi="Trebuchet MS" w:cs="Trebuchet MS"/>
              </w:rPr>
              <w:t>Invigilation arrangements</w:t>
            </w:r>
          </w:p>
        </w:tc>
        <w:tc>
          <w:tcPr>
            <w:tcW w:w="3742" w:type="dxa"/>
          </w:tcPr>
          <w:p w14:paraId="66AE1DFF" w14:textId="77777777" w:rsidR="00B51DF7" w:rsidRDefault="00A86E58" w:rsidP="4C24827D">
            <w:pPr>
              <w:spacing w:before="10"/>
              <w:ind w:left="112"/>
              <w:rPr>
                <w:rFonts w:ascii="Trebuchet MS" w:eastAsia="Trebuchet MS" w:hAnsi="Trebuchet MS" w:cs="Trebuchet MS"/>
                <w:i/>
                <w:iCs/>
              </w:rPr>
            </w:pPr>
            <w:r w:rsidRPr="4C24827D">
              <w:rPr>
                <w:rFonts w:ascii="Trebuchet MS" w:eastAsia="Trebuchet MS" w:hAnsi="Trebuchet MS" w:cs="Trebuchet MS"/>
              </w:rPr>
              <w:t xml:space="preserve">See </w:t>
            </w:r>
            <w:r w:rsidRPr="4C24827D">
              <w:rPr>
                <w:rFonts w:ascii="Trebuchet MS" w:eastAsia="Trebuchet MS" w:hAnsi="Trebuchet MS" w:cs="Trebuchet MS"/>
                <w:i/>
                <w:iCs/>
              </w:rPr>
              <w:t>Exam room checklists</w:t>
            </w:r>
          </w:p>
        </w:tc>
        <w:tc>
          <w:tcPr>
            <w:tcW w:w="6126" w:type="dxa"/>
          </w:tcPr>
          <w:p w14:paraId="722B00AE" w14:textId="77777777" w:rsidR="00B51DF7" w:rsidRDefault="00B51DF7" w:rsidP="4C24827D">
            <w:pPr>
              <w:spacing w:before="10"/>
              <w:ind w:left="112" w:right="138"/>
              <w:rPr>
                <w:rFonts w:ascii="Trebuchet MS" w:eastAsia="Trebuchet MS" w:hAnsi="Trebuchet MS" w:cs="Trebuchet MS"/>
              </w:rPr>
            </w:pPr>
          </w:p>
        </w:tc>
        <w:tc>
          <w:tcPr>
            <w:tcW w:w="2666" w:type="dxa"/>
          </w:tcPr>
          <w:p w14:paraId="42C6D796" w14:textId="77777777" w:rsidR="00B51DF7" w:rsidRDefault="00B51DF7" w:rsidP="4C24827D">
            <w:pPr>
              <w:spacing w:before="10"/>
              <w:ind w:left="112" w:right="93"/>
              <w:rPr>
                <w:rFonts w:ascii="Trebuchet MS" w:eastAsia="Trebuchet MS" w:hAnsi="Trebuchet MS" w:cs="Trebuchet MS"/>
              </w:rPr>
            </w:pPr>
          </w:p>
        </w:tc>
      </w:tr>
      <w:tr w:rsidR="00B51DF7" w14:paraId="1C4B65BF" w14:textId="77777777" w:rsidTr="00A059DA">
        <w:trPr>
          <w:cantSplit/>
          <w:trHeight w:val="735"/>
          <w:tblHeader/>
        </w:trPr>
        <w:tc>
          <w:tcPr>
            <w:tcW w:w="2633" w:type="dxa"/>
            <w:shd w:val="clear" w:color="auto" w:fill="D7E3BC"/>
          </w:tcPr>
          <w:p w14:paraId="6B60C9DE" w14:textId="77777777" w:rsidR="00B51DF7" w:rsidRDefault="00A86E58" w:rsidP="4C24827D">
            <w:pPr>
              <w:spacing w:before="10"/>
              <w:ind w:left="112" w:right="136"/>
              <w:rPr>
                <w:rFonts w:ascii="Trebuchet MS" w:eastAsia="Trebuchet MS" w:hAnsi="Trebuchet MS" w:cs="Trebuchet MS"/>
              </w:rPr>
            </w:pPr>
            <w:r w:rsidRPr="4C24827D">
              <w:rPr>
                <w:rFonts w:ascii="Trebuchet MS" w:eastAsia="Trebuchet MS" w:hAnsi="Trebuchet MS" w:cs="Trebuchet MS"/>
              </w:rPr>
              <w:t>Invigilator and facilitator training records</w:t>
            </w:r>
          </w:p>
        </w:tc>
        <w:tc>
          <w:tcPr>
            <w:tcW w:w="3742" w:type="dxa"/>
          </w:tcPr>
          <w:p w14:paraId="6E1831B3" w14:textId="77777777" w:rsidR="00B51DF7" w:rsidRDefault="00B51DF7" w:rsidP="4C24827D">
            <w:pPr>
              <w:spacing w:before="10"/>
              <w:rPr>
                <w:rFonts w:ascii="Trebuchet MS" w:eastAsia="Trebuchet MS" w:hAnsi="Trebuchet MS" w:cs="Trebuchet MS"/>
              </w:rPr>
            </w:pPr>
          </w:p>
        </w:tc>
        <w:tc>
          <w:tcPr>
            <w:tcW w:w="6126" w:type="dxa"/>
          </w:tcPr>
          <w:p w14:paraId="11D143D4" w14:textId="77777777" w:rsidR="00B51DF7" w:rsidRDefault="00A86E58" w:rsidP="4C24827D">
            <w:pPr>
              <w:tabs>
                <w:tab w:val="left" w:pos="1115"/>
              </w:tabs>
              <w:spacing w:before="10"/>
              <w:ind w:left="112" w:right="355"/>
              <w:rPr>
                <w:rFonts w:ascii="Trebuchet MS" w:eastAsia="Trebuchet MS" w:hAnsi="Trebuchet MS" w:cs="Trebuchet MS"/>
              </w:rPr>
            </w:pPr>
            <w:r w:rsidRPr="4C24827D">
              <w:rPr>
                <w:rFonts w:ascii="Trebuchet MS" w:eastAsia="Trebuchet MS" w:hAnsi="Trebuchet MS" w:cs="Trebuchet MS"/>
                <w:i/>
                <w:iCs/>
              </w:rPr>
              <w:t>A record of the content of the training given to invigilators and those facilitating an access arrangement for a candidate under examination conditions must be available for inspection and retained on file until the deadline for reviews of marking has passed or until any appeal, malpractice or other results enquiry has been completed, whichever is later.</w:t>
            </w:r>
            <w:r>
              <w:tab/>
            </w:r>
            <w:r w:rsidRPr="4C24827D">
              <w:rPr>
                <w:rFonts w:ascii="Trebuchet MS" w:eastAsia="Trebuchet MS" w:hAnsi="Trebuchet MS" w:cs="Trebuchet MS"/>
              </w:rPr>
              <w:t xml:space="preserve">[Reference </w:t>
            </w:r>
            <w:hyperlink r:id="rId43">
              <w:r w:rsidRPr="4C24827D">
                <w:rPr>
                  <w:rFonts w:ascii="Trebuchet MS" w:eastAsia="Trebuchet MS" w:hAnsi="Trebuchet MS" w:cs="Trebuchet MS"/>
                  <w:color w:val="0000FF"/>
                  <w:u w:val="single"/>
                </w:rPr>
                <w:t>ICE</w:t>
              </w:r>
            </w:hyperlink>
            <w:hyperlink r:id="rId44">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rPr>
              <w:t>12, 13]</w:t>
            </w:r>
          </w:p>
        </w:tc>
        <w:tc>
          <w:tcPr>
            <w:tcW w:w="2666" w:type="dxa"/>
          </w:tcPr>
          <w:p w14:paraId="650E9F4E" w14:textId="77777777" w:rsidR="00B51DF7" w:rsidRDefault="00A86E58" w:rsidP="4C24827D">
            <w:pPr>
              <w:spacing w:before="10"/>
              <w:ind w:left="112" w:right="93"/>
              <w:rPr>
                <w:rFonts w:ascii="Trebuchet MS" w:eastAsia="Trebuchet MS" w:hAnsi="Trebuchet MS" w:cs="Trebuchet MS"/>
              </w:rPr>
            </w:pPr>
            <w:r w:rsidRPr="4C24827D">
              <w:rPr>
                <w:rFonts w:ascii="Trebuchet MS" w:eastAsia="Trebuchet MS" w:hAnsi="Trebuchet MS" w:cs="Trebuchet MS"/>
              </w:rPr>
              <w:t>Confidential destruction</w:t>
            </w:r>
          </w:p>
        </w:tc>
      </w:tr>
      <w:tr w:rsidR="00B51DF7" w14:paraId="380C2764" w14:textId="77777777" w:rsidTr="00A059DA">
        <w:trPr>
          <w:cantSplit/>
          <w:trHeight w:val="735"/>
          <w:tblHeader/>
        </w:trPr>
        <w:tc>
          <w:tcPr>
            <w:tcW w:w="2633" w:type="dxa"/>
            <w:shd w:val="clear" w:color="auto" w:fill="D7E3BC"/>
          </w:tcPr>
          <w:p w14:paraId="36C5B9FD"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Moderator reports</w:t>
            </w:r>
          </w:p>
        </w:tc>
        <w:tc>
          <w:tcPr>
            <w:tcW w:w="3742" w:type="dxa"/>
          </w:tcPr>
          <w:p w14:paraId="54E11D2A" w14:textId="77777777" w:rsidR="00B51DF7" w:rsidRDefault="00B51DF7" w:rsidP="4C24827D">
            <w:pPr>
              <w:spacing w:before="10"/>
              <w:rPr>
                <w:rFonts w:ascii="Trebuchet MS" w:eastAsia="Trebuchet MS" w:hAnsi="Trebuchet MS" w:cs="Trebuchet MS"/>
              </w:rPr>
            </w:pPr>
          </w:p>
        </w:tc>
        <w:tc>
          <w:tcPr>
            <w:tcW w:w="6126" w:type="dxa"/>
          </w:tcPr>
          <w:p w14:paraId="3F30BFE9" w14:textId="77777777" w:rsidR="00B51DF7" w:rsidRDefault="00A86E58" w:rsidP="4C24827D">
            <w:pPr>
              <w:tabs>
                <w:tab w:val="left" w:pos="1115"/>
              </w:tabs>
              <w:spacing w:before="10"/>
              <w:ind w:left="112"/>
              <w:rPr>
                <w:rFonts w:ascii="Trebuchet MS" w:eastAsia="Trebuchet MS" w:hAnsi="Trebuchet MS" w:cs="Trebuchet MS"/>
              </w:rPr>
            </w:pPr>
            <w:r w:rsidRPr="4C24827D">
              <w:rPr>
                <w:rFonts w:ascii="Trebuchet MS" w:eastAsia="Trebuchet MS" w:hAnsi="Trebuchet MS" w:cs="Trebuchet MS"/>
              </w:rPr>
              <w:t>(Where printed from electronic copy) To be immediately provided to head of department as records owner.</w:t>
            </w:r>
          </w:p>
        </w:tc>
        <w:tc>
          <w:tcPr>
            <w:tcW w:w="2666" w:type="dxa"/>
          </w:tcPr>
          <w:p w14:paraId="6A7B9B22" w14:textId="77777777" w:rsidR="00B51DF7" w:rsidRDefault="00A86E58" w:rsidP="4C24827D">
            <w:pPr>
              <w:spacing w:before="10"/>
              <w:ind w:left="112" w:right="93"/>
              <w:rPr>
                <w:rFonts w:ascii="Trebuchet MS" w:eastAsia="Trebuchet MS" w:hAnsi="Trebuchet MS" w:cs="Trebuchet MS"/>
              </w:rPr>
            </w:pPr>
            <w:r w:rsidRPr="4C24827D">
              <w:rPr>
                <w:rFonts w:ascii="Trebuchet MS" w:eastAsia="Trebuchet MS" w:hAnsi="Trebuchet MS" w:cs="Trebuchet MS"/>
              </w:rPr>
              <w:t>Confidential waste/shredding</w:t>
            </w:r>
          </w:p>
        </w:tc>
      </w:tr>
      <w:tr w:rsidR="00B51DF7" w14:paraId="3F86C425" w14:textId="77777777" w:rsidTr="00A059DA">
        <w:trPr>
          <w:cantSplit/>
          <w:trHeight w:val="735"/>
          <w:tblHeader/>
        </w:trPr>
        <w:tc>
          <w:tcPr>
            <w:tcW w:w="2633" w:type="dxa"/>
            <w:shd w:val="clear" w:color="auto" w:fill="D7E3BC"/>
          </w:tcPr>
          <w:p w14:paraId="69A45561"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Moderation returns logs</w:t>
            </w:r>
          </w:p>
        </w:tc>
        <w:tc>
          <w:tcPr>
            <w:tcW w:w="3742" w:type="dxa"/>
          </w:tcPr>
          <w:p w14:paraId="64E78CD8"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Logs recording the return of</w:t>
            </w:r>
          </w:p>
          <w:p w14:paraId="12ADAEEA" w14:textId="77777777" w:rsidR="00B51DF7" w:rsidRDefault="00A86E58" w:rsidP="4C24827D">
            <w:pPr>
              <w:spacing w:before="10"/>
              <w:ind w:left="112" w:right="196"/>
              <w:rPr>
                <w:rFonts w:ascii="Trebuchet MS" w:eastAsia="Trebuchet MS" w:hAnsi="Trebuchet MS" w:cs="Trebuchet MS"/>
              </w:rPr>
            </w:pPr>
            <w:r w:rsidRPr="4C24827D">
              <w:rPr>
                <w:rFonts w:ascii="Trebuchet MS" w:eastAsia="Trebuchet MS" w:hAnsi="Trebuchet MS" w:cs="Trebuchet MS"/>
              </w:rPr>
              <w:t xml:space="preserve">candidates’ work to the </w:t>
            </w:r>
            <w:proofErr w:type="spellStart"/>
            <w:r w:rsidRPr="4C24827D">
              <w:rPr>
                <w:rFonts w:ascii="Trebuchet MS" w:eastAsia="Trebuchet MS" w:hAnsi="Trebuchet MS" w:cs="Trebuchet MS"/>
              </w:rPr>
              <w:t>centre</w:t>
            </w:r>
            <w:proofErr w:type="spellEnd"/>
            <w:r w:rsidRPr="4C24827D">
              <w:rPr>
                <w:rFonts w:ascii="Trebuchet MS" w:eastAsia="Trebuchet MS" w:hAnsi="Trebuchet MS" w:cs="Trebuchet MS"/>
              </w:rPr>
              <w:t xml:space="preserve"> by the awarding body at the end of the moderation period</w:t>
            </w:r>
          </w:p>
        </w:tc>
        <w:tc>
          <w:tcPr>
            <w:tcW w:w="6126" w:type="dxa"/>
          </w:tcPr>
          <w:p w14:paraId="098E0827" w14:textId="77777777" w:rsidR="00B51DF7" w:rsidRDefault="00A86E58" w:rsidP="4C24827D">
            <w:pPr>
              <w:tabs>
                <w:tab w:val="left" w:pos="1115"/>
              </w:tabs>
              <w:spacing w:before="10"/>
              <w:ind w:left="112"/>
              <w:rPr>
                <w:rFonts w:ascii="Trebuchet MS" w:eastAsia="Trebuchet MS" w:hAnsi="Trebuchet MS" w:cs="Trebuchet MS"/>
              </w:rPr>
            </w:pPr>
            <w:r w:rsidRPr="4C24827D">
              <w:rPr>
                <w:rFonts w:ascii="Trebuchet MS" w:eastAsia="Trebuchet MS" w:hAnsi="Trebuchet MS" w:cs="Trebuchet MS"/>
              </w:rPr>
              <w:t>Retained securely for examination year + 6 years</w:t>
            </w:r>
          </w:p>
        </w:tc>
        <w:tc>
          <w:tcPr>
            <w:tcW w:w="2666" w:type="dxa"/>
          </w:tcPr>
          <w:p w14:paraId="20B93D32" w14:textId="77777777" w:rsidR="00B51DF7" w:rsidRDefault="00A86E58" w:rsidP="4C24827D">
            <w:pPr>
              <w:spacing w:before="10"/>
              <w:ind w:left="112" w:right="93"/>
              <w:rPr>
                <w:rFonts w:ascii="Trebuchet MS" w:eastAsia="Trebuchet MS" w:hAnsi="Trebuchet MS" w:cs="Trebuchet MS"/>
              </w:rPr>
            </w:pPr>
            <w:r w:rsidRPr="4C24827D">
              <w:rPr>
                <w:rFonts w:ascii="Trebuchet MS" w:eastAsia="Trebuchet MS" w:hAnsi="Trebuchet MS" w:cs="Trebuchet MS"/>
              </w:rPr>
              <w:t>Confidential waste/shredding</w:t>
            </w:r>
          </w:p>
        </w:tc>
      </w:tr>
      <w:tr w:rsidR="00B51DF7" w14:paraId="13CABEED" w14:textId="77777777" w:rsidTr="00A059DA">
        <w:trPr>
          <w:cantSplit/>
          <w:trHeight w:val="1360"/>
          <w:tblHeader/>
        </w:trPr>
        <w:tc>
          <w:tcPr>
            <w:tcW w:w="2633" w:type="dxa"/>
            <w:shd w:val="clear" w:color="auto" w:fill="D7E3BC"/>
          </w:tcPr>
          <w:p w14:paraId="072B3B1B"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Overnight supervision information</w:t>
            </w:r>
          </w:p>
        </w:tc>
        <w:tc>
          <w:tcPr>
            <w:tcW w:w="3742" w:type="dxa"/>
          </w:tcPr>
          <w:p w14:paraId="6B338ADB" w14:textId="6CF1FBE4"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rPr>
              <w:t xml:space="preserve">The JCQ Overnight Supervision form is completed online using CAP. The JCQ Overnight Supervision Declaration form is downloaded from </w:t>
            </w:r>
            <w:proofErr w:type="gramStart"/>
            <w:r w:rsidRPr="4C24827D">
              <w:rPr>
                <w:rFonts w:ascii="Trebuchet MS" w:eastAsia="Trebuchet MS" w:hAnsi="Trebuchet MS" w:cs="Trebuchet MS"/>
              </w:rPr>
              <w:t>CAP)for</w:t>
            </w:r>
            <w:proofErr w:type="gramEnd"/>
            <w:r w:rsidRPr="4C24827D">
              <w:rPr>
                <w:rFonts w:ascii="Trebuchet MS" w:eastAsia="Trebuchet MS" w:hAnsi="Trebuchet MS" w:cs="Trebuchet MS"/>
              </w:rPr>
              <w:t xml:space="preserve"> signing by the candidate, the supervisor and the head of </w:t>
            </w:r>
            <w:proofErr w:type="spellStart"/>
            <w:r w:rsidRPr="4C24827D">
              <w:rPr>
                <w:rFonts w:ascii="Trebuchet MS" w:eastAsia="Trebuchet MS" w:hAnsi="Trebuchet MS" w:cs="Trebuchet MS"/>
              </w:rPr>
              <w:t>centre</w:t>
            </w:r>
            <w:proofErr w:type="spellEnd"/>
            <w:r w:rsidR="7CF0B97D" w:rsidRPr="4C24827D">
              <w:rPr>
                <w:rFonts w:ascii="Trebuchet MS" w:eastAsia="Trebuchet MS" w:hAnsi="Trebuchet MS" w:cs="Trebuchet MS"/>
              </w:rPr>
              <w:t>.</w:t>
            </w:r>
          </w:p>
        </w:tc>
        <w:tc>
          <w:tcPr>
            <w:tcW w:w="6126" w:type="dxa"/>
          </w:tcPr>
          <w:p w14:paraId="0DC26945" w14:textId="77777777" w:rsidR="00B51DF7" w:rsidRDefault="00A86E58" w:rsidP="4C24827D">
            <w:pPr>
              <w:spacing w:before="10"/>
              <w:ind w:left="112"/>
              <w:rPr>
                <w:rFonts w:ascii="Trebuchet MS" w:eastAsia="Trebuchet MS" w:hAnsi="Trebuchet MS" w:cs="Trebuchet MS"/>
              </w:rPr>
            </w:pPr>
            <w:r w:rsidRPr="4C24827D">
              <w:rPr>
                <w:rFonts w:ascii="Trebuchet MS" w:eastAsia="Trebuchet MS" w:hAnsi="Trebuchet MS" w:cs="Trebuchet MS"/>
                <w:i/>
                <w:iCs/>
              </w:rPr>
              <w:t xml:space="preserve">…keep for inspection all completed forms available in your </w:t>
            </w:r>
            <w:proofErr w:type="spellStart"/>
            <w:r w:rsidRPr="4C24827D">
              <w:rPr>
                <w:rFonts w:ascii="Trebuchet MS" w:eastAsia="Trebuchet MS" w:hAnsi="Trebuchet MS" w:cs="Trebuchet MS"/>
                <w:i/>
                <w:iCs/>
              </w:rPr>
              <w:t>centre</w:t>
            </w:r>
            <w:proofErr w:type="spellEnd"/>
            <w:r w:rsidRPr="4C24827D">
              <w:rPr>
                <w:rFonts w:ascii="Trebuchet MS" w:eastAsia="Trebuchet MS" w:hAnsi="Trebuchet MS" w:cs="Trebuchet MS"/>
                <w:i/>
                <w:iCs/>
              </w:rPr>
              <w:t xml:space="preserve"> until the deadline for reviews of marking has passed or until any appeal, malpractice or other results enquiry has been completed, whichever is later. Forms may be stored electronically or in hard copy paper format and must not be sent to an awarding body, unless specifically requested</w:t>
            </w:r>
            <w:r w:rsidRPr="4C24827D">
              <w:rPr>
                <w:rFonts w:ascii="Trebuchet MS" w:eastAsia="Trebuchet MS" w:hAnsi="Trebuchet MS" w:cs="Trebuchet MS"/>
              </w:rPr>
              <w:t xml:space="preserve">[Reference </w:t>
            </w:r>
            <w:hyperlink r:id="rId45">
              <w:r w:rsidRPr="4C24827D">
                <w:rPr>
                  <w:rFonts w:ascii="Trebuchet MS" w:eastAsia="Trebuchet MS" w:hAnsi="Trebuchet MS" w:cs="Trebuchet MS"/>
                  <w:color w:val="0000FF"/>
                  <w:u w:val="single"/>
                </w:rPr>
                <w:t>ICE</w:t>
              </w:r>
            </w:hyperlink>
            <w:hyperlink r:id="rId46">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rPr>
              <w:t>8]</w:t>
            </w:r>
          </w:p>
        </w:tc>
        <w:tc>
          <w:tcPr>
            <w:tcW w:w="2666" w:type="dxa"/>
          </w:tcPr>
          <w:p w14:paraId="4643F391" w14:textId="77777777" w:rsidR="00B51DF7" w:rsidRDefault="00A86E58" w:rsidP="4C24827D">
            <w:pPr>
              <w:spacing w:before="10"/>
              <w:ind w:left="112" w:right="93"/>
              <w:rPr>
                <w:rFonts w:ascii="Trebuchet MS" w:eastAsia="Trebuchet MS" w:hAnsi="Trebuchet MS" w:cs="Trebuchet MS"/>
              </w:rPr>
            </w:pPr>
            <w:r w:rsidRPr="4C24827D">
              <w:rPr>
                <w:rFonts w:ascii="Trebuchet MS" w:eastAsia="Trebuchet MS" w:hAnsi="Trebuchet MS" w:cs="Trebuchet MS"/>
              </w:rPr>
              <w:t>Confidential waste/shredding</w:t>
            </w:r>
          </w:p>
        </w:tc>
      </w:tr>
    </w:tbl>
    <w:p w14:paraId="4F904CB7" w14:textId="2CE7BB80" w:rsidR="00B51DF7" w:rsidRDefault="00B51DF7" w:rsidP="4C24827D">
      <w:pPr>
        <w:spacing w:before="10"/>
        <w:rPr>
          <w:rFonts w:ascii="Inter" w:eastAsia="Inter" w:hAnsi="Inter" w:cs="Inter"/>
        </w:rPr>
        <w:sectPr w:rsidR="00B51DF7">
          <w:footerReference w:type="default" r:id="rId47"/>
          <w:pgSz w:w="16840" w:h="11910" w:orient="landscape"/>
          <w:pgMar w:top="851" w:right="851" w:bottom="851" w:left="851" w:header="0" w:footer="716" w:gutter="0"/>
          <w:cols w:space="720"/>
        </w:sectPr>
      </w:pPr>
    </w:p>
    <w:p w14:paraId="06971CD3" w14:textId="77777777" w:rsidR="00B51DF7" w:rsidRDefault="00B51DF7">
      <w:pPr>
        <w:spacing w:before="10"/>
        <w:rPr>
          <w:rFonts w:ascii="Inter" w:eastAsia="Inter" w:hAnsi="Inter" w:cs="Inter"/>
        </w:rPr>
        <w:sectPr w:rsidR="00B51DF7">
          <w:pgSz w:w="16840" w:h="11910" w:orient="landscape"/>
          <w:pgMar w:top="851" w:right="851" w:bottom="851" w:left="851" w:header="0" w:footer="716" w:gutter="0"/>
          <w:cols w:space="720"/>
        </w:sectPr>
      </w:pPr>
    </w:p>
    <w:tbl>
      <w:tblPr>
        <w:tblStyle w:val="af7"/>
        <w:tblW w:w="151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3742"/>
        <w:gridCol w:w="6126"/>
        <w:gridCol w:w="2666"/>
      </w:tblGrid>
      <w:tr w:rsidR="00B51DF7" w14:paraId="0351D074" w14:textId="77777777" w:rsidTr="4C24827D">
        <w:trPr>
          <w:cantSplit/>
          <w:trHeight w:val="1137"/>
          <w:tblHeader/>
        </w:trPr>
        <w:tc>
          <w:tcPr>
            <w:tcW w:w="2634" w:type="dxa"/>
            <w:shd w:val="clear" w:color="auto" w:fill="00B050"/>
          </w:tcPr>
          <w:p w14:paraId="713678DC" w14:textId="77777777" w:rsidR="00B51DF7" w:rsidRDefault="00A86E58" w:rsidP="4C24827D">
            <w:pPr>
              <w:pBdr>
                <w:top w:val="nil"/>
                <w:left w:val="nil"/>
                <w:bottom w:val="nil"/>
                <w:right w:val="nil"/>
                <w:between w:val="nil"/>
              </w:pBdr>
              <w:spacing w:before="10"/>
              <w:ind w:right="658"/>
              <w:jc w:val="right"/>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lastRenderedPageBreak/>
              <w:t>Record type</w:t>
            </w:r>
          </w:p>
        </w:tc>
        <w:tc>
          <w:tcPr>
            <w:tcW w:w="3742" w:type="dxa"/>
            <w:shd w:val="clear" w:color="auto" w:fill="00B050"/>
          </w:tcPr>
          <w:p w14:paraId="336B97E0" w14:textId="77777777" w:rsidR="00B51DF7" w:rsidRDefault="00A86E58" w:rsidP="4C24827D">
            <w:pPr>
              <w:pBdr>
                <w:top w:val="nil"/>
                <w:left w:val="nil"/>
                <w:bottom w:val="nil"/>
                <w:right w:val="nil"/>
                <w:between w:val="nil"/>
              </w:pBdr>
              <w:spacing w:before="10"/>
              <w:ind w:left="60"/>
              <w:jc w:val="center"/>
              <w:rPr>
                <w:rFonts w:ascii="Trebuchet MS" w:eastAsia="Trebuchet MS" w:hAnsi="Trebuchet MS" w:cs="Trebuchet MS"/>
                <w:b/>
                <w:bCs/>
                <w:color w:val="FFFFFF"/>
              </w:rPr>
            </w:pPr>
            <w:proofErr w:type="gramStart"/>
            <w:r w:rsidRPr="4C24827D">
              <w:rPr>
                <w:rFonts w:ascii="Trebuchet MS" w:eastAsia="Trebuchet MS" w:hAnsi="Trebuchet MS" w:cs="Trebuchet MS"/>
                <w:b/>
                <w:bCs/>
                <w:color w:val="FFFFFF" w:themeColor="background1"/>
              </w:rPr>
              <w:t>Record(s) description</w:t>
            </w:r>
            <w:proofErr w:type="gramEnd"/>
            <w:r w:rsidRPr="4C24827D">
              <w:rPr>
                <w:rFonts w:ascii="Trebuchet MS" w:eastAsia="Trebuchet MS" w:hAnsi="Trebuchet MS" w:cs="Trebuchet MS"/>
                <w:b/>
                <w:bCs/>
                <w:color w:val="FFFFFF" w:themeColor="background1"/>
              </w:rPr>
              <w:t xml:space="preserve"> </w:t>
            </w:r>
          </w:p>
          <w:p w14:paraId="68EF43BE" w14:textId="77777777" w:rsidR="00B51DF7" w:rsidRDefault="00A86E58" w:rsidP="4C24827D">
            <w:pPr>
              <w:pBdr>
                <w:top w:val="nil"/>
                <w:left w:val="nil"/>
                <w:bottom w:val="nil"/>
                <w:right w:val="nil"/>
                <w:between w:val="nil"/>
              </w:pBdr>
              <w:spacing w:before="10"/>
              <w:ind w:left="60"/>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(where required)</w:t>
            </w:r>
          </w:p>
        </w:tc>
        <w:tc>
          <w:tcPr>
            <w:tcW w:w="6126" w:type="dxa"/>
            <w:shd w:val="clear" w:color="auto" w:fill="00B050"/>
          </w:tcPr>
          <w:p w14:paraId="04FBD51E" w14:textId="77777777" w:rsidR="00B51DF7" w:rsidRDefault="00A86E58" w:rsidP="4C24827D">
            <w:pPr>
              <w:pBdr>
                <w:top w:val="nil"/>
                <w:left w:val="nil"/>
                <w:bottom w:val="nil"/>
                <w:right w:val="nil"/>
                <w:between w:val="nil"/>
              </w:pBdr>
              <w:spacing w:before="10"/>
              <w:ind w:left="1615"/>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Retention information/period</w:t>
            </w:r>
          </w:p>
        </w:tc>
        <w:tc>
          <w:tcPr>
            <w:tcW w:w="2666" w:type="dxa"/>
            <w:shd w:val="clear" w:color="auto" w:fill="00B050"/>
          </w:tcPr>
          <w:p w14:paraId="2CE68FE0" w14:textId="77777777" w:rsidR="00B51DF7" w:rsidRDefault="00A86E58" w:rsidP="4C24827D">
            <w:pPr>
              <w:pBdr>
                <w:top w:val="nil"/>
                <w:left w:val="nil"/>
                <w:bottom w:val="nil"/>
                <w:right w:val="nil"/>
                <w:between w:val="nil"/>
              </w:pBdr>
              <w:spacing w:before="10"/>
              <w:ind w:left="129" w:right="109" w:hanging="15"/>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Action at end of retention</w:t>
            </w:r>
          </w:p>
          <w:p w14:paraId="5665FABA" w14:textId="77777777" w:rsidR="00B51DF7" w:rsidRDefault="00A86E58" w:rsidP="4C24827D">
            <w:pPr>
              <w:pBdr>
                <w:top w:val="nil"/>
                <w:left w:val="nil"/>
                <w:bottom w:val="nil"/>
                <w:right w:val="nil"/>
                <w:between w:val="nil"/>
              </w:pBdr>
              <w:spacing w:before="10"/>
              <w:ind w:left="145" w:right="97"/>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period (method of disposal)</w:t>
            </w:r>
          </w:p>
        </w:tc>
      </w:tr>
    </w:tbl>
    <w:tbl>
      <w:tblPr>
        <w:tblStyle w:val="af8"/>
        <w:tblW w:w="151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3742"/>
        <w:gridCol w:w="6126"/>
        <w:gridCol w:w="2666"/>
      </w:tblGrid>
      <w:tr w:rsidR="00B51DF7" w14:paraId="6D83C4C0" w14:textId="77777777" w:rsidTr="4C24827D">
        <w:trPr>
          <w:cantSplit/>
          <w:trHeight w:val="2878"/>
          <w:tblHeader/>
        </w:trPr>
        <w:tc>
          <w:tcPr>
            <w:tcW w:w="2634" w:type="dxa"/>
            <w:shd w:val="clear" w:color="auto" w:fill="D7E3BC"/>
          </w:tcPr>
          <w:p w14:paraId="58CE6B28" w14:textId="77777777" w:rsidR="00B51DF7" w:rsidRDefault="00A86E58" w:rsidP="4C24827D">
            <w:pPr>
              <w:pBdr>
                <w:top w:val="nil"/>
                <w:left w:val="nil"/>
                <w:bottom w:val="nil"/>
                <w:right w:val="nil"/>
                <w:between w:val="nil"/>
              </w:pBdr>
              <w:spacing w:before="10"/>
              <w:ind w:left="105" w:right="463"/>
              <w:rPr>
                <w:rFonts w:ascii="Trebuchet MS" w:eastAsia="Trebuchet MS" w:hAnsi="Trebuchet MS" w:cs="Trebuchet MS"/>
                <w:color w:val="000000"/>
              </w:rPr>
            </w:pPr>
            <w:r w:rsidRPr="4C24827D">
              <w:rPr>
                <w:rFonts w:ascii="Trebuchet MS" w:eastAsia="Trebuchet MS" w:hAnsi="Trebuchet MS" w:cs="Trebuchet MS"/>
                <w:color w:val="000000" w:themeColor="text1"/>
              </w:rPr>
              <w:t>Post-results services: confirmation of candidate consent information</w:t>
            </w:r>
          </w:p>
        </w:tc>
        <w:tc>
          <w:tcPr>
            <w:tcW w:w="3742" w:type="dxa"/>
          </w:tcPr>
          <w:p w14:paraId="17E584AB" w14:textId="2D92FE77" w:rsidR="00B51DF7" w:rsidRDefault="00A86E58" w:rsidP="4C24827D">
            <w:pPr>
              <w:pBdr>
                <w:top w:val="nil"/>
                <w:left w:val="nil"/>
                <w:bottom w:val="nil"/>
                <w:right w:val="nil"/>
                <w:between w:val="nil"/>
              </w:pBdr>
              <w:spacing w:before="10"/>
              <w:ind w:left="107" w:right="948"/>
              <w:rPr>
                <w:rFonts w:ascii="Trebuchet MS" w:eastAsia="Trebuchet MS" w:hAnsi="Trebuchet MS" w:cs="Trebuchet MS"/>
                <w:color w:val="000000"/>
              </w:rPr>
            </w:pPr>
            <w:r w:rsidRPr="4C24827D">
              <w:rPr>
                <w:rFonts w:ascii="Trebuchet MS" w:eastAsia="Trebuchet MS" w:hAnsi="Trebuchet MS" w:cs="Trebuchet MS"/>
                <w:color w:val="000000" w:themeColor="text1"/>
              </w:rPr>
              <w:t>Hard copy or email record of required candidate consent</w:t>
            </w:r>
            <w:r w:rsidR="6B2D7DE0" w:rsidRPr="4C24827D">
              <w:rPr>
                <w:rFonts w:ascii="Trebuchet MS" w:eastAsia="Trebuchet MS" w:hAnsi="Trebuchet MS" w:cs="Trebuchet MS"/>
                <w:color w:val="000000" w:themeColor="text1"/>
              </w:rPr>
              <w:t>.</w:t>
            </w:r>
          </w:p>
        </w:tc>
        <w:tc>
          <w:tcPr>
            <w:tcW w:w="6126" w:type="dxa"/>
          </w:tcPr>
          <w:p w14:paraId="338E6D82" w14:textId="535C20AF" w:rsidR="00B51DF7" w:rsidRDefault="00A86E58" w:rsidP="4C24827D">
            <w:pPr>
              <w:pBdr>
                <w:top w:val="nil"/>
                <w:left w:val="nil"/>
                <w:bottom w:val="nil"/>
                <w:right w:val="nil"/>
                <w:between w:val="nil"/>
              </w:pBdr>
              <w:spacing w:before="10"/>
              <w:ind w:left="105" w:right="122"/>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 xml:space="preserve">Consent forms or emails from candidates must be retained by the </w:t>
            </w:r>
            <w:proofErr w:type="spellStart"/>
            <w:r w:rsidRPr="4C24827D">
              <w:rPr>
                <w:rFonts w:ascii="Trebuchet MS" w:eastAsia="Trebuchet MS" w:hAnsi="Trebuchet MS" w:cs="Trebuchet MS"/>
                <w:i/>
                <w:iCs/>
                <w:color w:val="000000" w:themeColor="text1"/>
              </w:rPr>
              <w:t>centre</w:t>
            </w:r>
            <w:proofErr w:type="spellEnd"/>
            <w:r w:rsidRPr="4C24827D">
              <w:rPr>
                <w:rFonts w:ascii="Trebuchet MS" w:eastAsia="Trebuchet MS" w:hAnsi="Trebuchet MS" w:cs="Trebuchet MS"/>
                <w:i/>
                <w:iCs/>
                <w:color w:val="000000" w:themeColor="text1"/>
              </w:rPr>
              <w:t xml:space="preserve"> and kept for at least six months following the outcome of the clerical re-check or review of marking or any subsequent appeal. The awarding bodies reserve the right to inspect such documentation.</w:t>
            </w:r>
          </w:p>
          <w:p w14:paraId="1EB8D1E4" w14:textId="77777777" w:rsidR="00B51DF7" w:rsidRDefault="00A86E58" w:rsidP="4C24827D">
            <w:pPr>
              <w:pBdr>
                <w:top w:val="nil"/>
                <w:left w:val="nil"/>
                <w:bottom w:val="nil"/>
                <w:right w:val="nil"/>
                <w:between w:val="nil"/>
              </w:pBdr>
              <w:spacing w:before="10"/>
              <w:ind w:left="105" w:right="326"/>
              <w:jc w:val="both"/>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 xml:space="preserve">This form should be retained on the </w:t>
            </w:r>
            <w:proofErr w:type="spellStart"/>
            <w:r w:rsidRPr="4C24827D">
              <w:rPr>
                <w:rFonts w:ascii="Trebuchet MS" w:eastAsia="Trebuchet MS" w:hAnsi="Trebuchet MS" w:cs="Trebuchet MS"/>
                <w:i/>
                <w:iCs/>
                <w:color w:val="000000" w:themeColor="text1"/>
              </w:rPr>
              <w:t>centre’s</w:t>
            </w:r>
            <w:proofErr w:type="spellEnd"/>
            <w:r w:rsidRPr="4C24827D">
              <w:rPr>
                <w:rFonts w:ascii="Trebuchet MS" w:eastAsia="Trebuchet MS" w:hAnsi="Trebuchet MS" w:cs="Trebuchet MS"/>
                <w:i/>
                <w:iCs/>
                <w:color w:val="000000" w:themeColor="text1"/>
              </w:rPr>
              <w:t xml:space="preserve"> files for at least six months following the outcome of the clerical re-check, review of marking or any subsequent appeal.</w:t>
            </w:r>
          </w:p>
          <w:p w14:paraId="5DFA1A0A" w14:textId="77777777" w:rsidR="00B51DF7" w:rsidRDefault="00A86E58" w:rsidP="4C24827D">
            <w:pPr>
              <w:pBdr>
                <w:top w:val="nil"/>
                <w:left w:val="nil"/>
                <w:bottom w:val="nil"/>
                <w:right w:val="nil"/>
                <w:between w:val="nil"/>
              </w:pBdr>
              <w:spacing w:before="10"/>
              <w:ind w:left="105"/>
              <w:jc w:val="both"/>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 xml:space="preserve">This form should be retained </w:t>
            </w:r>
            <w:proofErr w:type="gramStart"/>
            <w:r w:rsidRPr="4C24827D">
              <w:rPr>
                <w:rFonts w:ascii="Trebuchet MS" w:eastAsia="Trebuchet MS" w:hAnsi="Trebuchet MS" w:cs="Trebuchet MS"/>
                <w:i/>
                <w:iCs/>
                <w:color w:val="000000" w:themeColor="text1"/>
              </w:rPr>
              <w:t>on</w:t>
            </w:r>
            <w:proofErr w:type="gramEnd"/>
            <w:r w:rsidRPr="4C24827D">
              <w:rPr>
                <w:rFonts w:ascii="Trebuchet MS" w:eastAsia="Trebuchet MS" w:hAnsi="Trebuchet MS" w:cs="Trebuchet MS"/>
                <w:i/>
                <w:iCs/>
                <w:color w:val="000000" w:themeColor="text1"/>
              </w:rPr>
              <w:t xml:space="preserve"> the </w:t>
            </w:r>
            <w:proofErr w:type="spellStart"/>
            <w:r w:rsidRPr="4C24827D">
              <w:rPr>
                <w:rFonts w:ascii="Trebuchet MS" w:eastAsia="Trebuchet MS" w:hAnsi="Trebuchet MS" w:cs="Trebuchet MS"/>
                <w:i/>
                <w:iCs/>
                <w:color w:val="000000" w:themeColor="text1"/>
              </w:rPr>
              <w:t>centre’s</w:t>
            </w:r>
            <w:proofErr w:type="spellEnd"/>
            <w:r w:rsidRPr="4C24827D">
              <w:rPr>
                <w:rFonts w:ascii="Trebuchet MS" w:eastAsia="Trebuchet MS" w:hAnsi="Trebuchet MS" w:cs="Trebuchet MS"/>
                <w:i/>
                <w:iCs/>
                <w:color w:val="000000" w:themeColor="text1"/>
              </w:rPr>
              <w:t xml:space="preserve"> files for at least six months.</w:t>
            </w:r>
          </w:p>
          <w:p w14:paraId="31EB7A28" w14:textId="77777777" w:rsidR="00B51DF7" w:rsidRDefault="00A86E58" w:rsidP="4C24827D">
            <w:pPr>
              <w:pBdr>
                <w:top w:val="nil"/>
                <w:left w:val="nil"/>
                <w:bottom w:val="nil"/>
                <w:right w:val="nil"/>
                <w:between w:val="nil"/>
              </w:pBdr>
              <w:spacing w:before="10"/>
              <w:ind w:left="105"/>
              <w:jc w:val="both"/>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[Reference </w:t>
            </w:r>
            <w:hyperlink r:id="rId48">
              <w:r w:rsidRPr="4C24827D">
                <w:rPr>
                  <w:rFonts w:ascii="Trebuchet MS" w:eastAsia="Trebuchet MS" w:hAnsi="Trebuchet MS" w:cs="Trebuchet MS"/>
                  <w:color w:val="0000FF"/>
                  <w:u w:val="single"/>
                </w:rPr>
                <w:t>PRS</w:t>
              </w:r>
            </w:hyperlink>
            <w:hyperlink r:id="rId49">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color w:val="000000" w:themeColor="text1"/>
              </w:rPr>
              <w:t>4.2, plus appendix A and B]</w:t>
            </w:r>
          </w:p>
        </w:tc>
        <w:tc>
          <w:tcPr>
            <w:tcW w:w="2666" w:type="dxa"/>
          </w:tcPr>
          <w:p w14:paraId="5200F576"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3AD97D70" w14:textId="77777777" w:rsidTr="4C24827D">
        <w:trPr>
          <w:cantSplit/>
          <w:trHeight w:val="1830"/>
          <w:tblHeader/>
        </w:trPr>
        <w:tc>
          <w:tcPr>
            <w:tcW w:w="2634" w:type="dxa"/>
            <w:shd w:val="clear" w:color="auto" w:fill="D7E3BC"/>
          </w:tcPr>
          <w:p w14:paraId="7E5978A2" w14:textId="77777777" w:rsidR="00B51DF7" w:rsidRDefault="00A86E58" w:rsidP="4C24827D">
            <w:pPr>
              <w:pBdr>
                <w:top w:val="nil"/>
                <w:left w:val="nil"/>
                <w:bottom w:val="nil"/>
                <w:right w:val="nil"/>
                <w:between w:val="nil"/>
              </w:pBdr>
              <w:spacing w:before="10"/>
              <w:ind w:left="105" w:right="463"/>
              <w:rPr>
                <w:rFonts w:ascii="Trebuchet MS" w:eastAsia="Trebuchet MS" w:hAnsi="Trebuchet MS" w:cs="Trebuchet MS"/>
                <w:color w:val="000000"/>
              </w:rPr>
            </w:pPr>
            <w:r w:rsidRPr="4C24827D">
              <w:rPr>
                <w:rFonts w:ascii="Trebuchet MS" w:eastAsia="Trebuchet MS" w:hAnsi="Trebuchet MS" w:cs="Trebuchet MS"/>
                <w:color w:val="000000" w:themeColor="text1"/>
              </w:rPr>
              <w:t>Post-results services: requests/outcome information</w:t>
            </w:r>
          </w:p>
        </w:tc>
        <w:tc>
          <w:tcPr>
            <w:tcW w:w="3742" w:type="dxa"/>
          </w:tcPr>
          <w:p w14:paraId="20C0AE64" w14:textId="77777777" w:rsidR="00B51DF7" w:rsidRDefault="00A86E58" w:rsidP="4C24827D">
            <w:pPr>
              <w:pBdr>
                <w:top w:val="nil"/>
                <w:left w:val="nil"/>
                <w:bottom w:val="nil"/>
                <w:right w:val="nil"/>
                <w:between w:val="nil"/>
              </w:pBdr>
              <w:spacing w:before="10"/>
              <w:ind w:left="107" w:right="14"/>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Any hard </w:t>
            </w:r>
            <w:proofErr w:type="gramStart"/>
            <w:r w:rsidRPr="4C24827D">
              <w:rPr>
                <w:rFonts w:ascii="Trebuchet MS" w:eastAsia="Trebuchet MS" w:hAnsi="Trebuchet MS" w:cs="Trebuchet MS"/>
                <w:color w:val="000000" w:themeColor="text1"/>
              </w:rPr>
              <w:t>copy information</w:t>
            </w:r>
            <w:proofErr w:type="gramEnd"/>
            <w:r w:rsidRPr="4C24827D">
              <w:rPr>
                <w:rFonts w:ascii="Trebuchet MS" w:eastAsia="Trebuchet MS" w:hAnsi="Trebuchet MS" w:cs="Trebuchet MS"/>
                <w:color w:val="000000" w:themeColor="text1"/>
              </w:rPr>
              <w:t xml:space="preserve"> relating to a post-results service request (</w:t>
            </w:r>
            <w:proofErr w:type="spellStart"/>
            <w:r w:rsidRPr="4C24827D">
              <w:rPr>
                <w:rFonts w:ascii="Trebuchet MS" w:eastAsia="Trebuchet MS" w:hAnsi="Trebuchet MS" w:cs="Trebuchet MS"/>
                <w:color w:val="000000" w:themeColor="text1"/>
              </w:rPr>
              <w:t>RoRs</w:t>
            </w:r>
            <w:proofErr w:type="spellEnd"/>
            <w:r w:rsidRPr="4C24827D">
              <w:rPr>
                <w:rFonts w:ascii="Trebuchet MS" w:eastAsia="Trebuchet MS" w:hAnsi="Trebuchet MS" w:cs="Trebuchet MS"/>
                <w:color w:val="000000" w:themeColor="text1"/>
              </w:rPr>
              <w:t xml:space="preserve">, appeals, ATS) </w:t>
            </w:r>
            <w:proofErr w:type="gramStart"/>
            <w:r w:rsidRPr="4C24827D">
              <w:rPr>
                <w:rFonts w:ascii="Trebuchet MS" w:eastAsia="Trebuchet MS" w:hAnsi="Trebuchet MS" w:cs="Trebuchet MS"/>
                <w:color w:val="000000" w:themeColor="text1"/>
              </w:rPr>
              <w:t>submitted  to</w:t>
            </w:r>
            <w:proofErr w:type="gramEnd"/>
            <w:r w:rsidRPr="4C24827D">
              <w:rPr>
                <w:rFonts w:ascii="Trebuchet MS" w:eastAsia="Trebuchet MS" w:hAnsi="Trebuchet MS" w:cs="Trebuchet MS"/>
                <w:color w:val="000000" w:themeColor="text1"/>
              </w:rPr>
              <w:t xml:space="preserve">  an awarding body for a candidate and outcome information </w:t>
            </w:r>
            <w:proofErr w:type="gramStart"/>
            <w:r w:rsidRPr="4C24827D">
              <w:rPr>
                <w:rFonts w:ascii="Trebuchet MS" w:eastAsia="Trebuchet MS" w:hAnsi="Trebuchet MS" w:cs="Trebuchet MS"/>
                <w:color w:val="000000" w:themeColor="text1"/>
              </w:rPr>
              <w:t>from  the</w:t>
            </w:r>
            <w:proofErr w:type="gramEnd"/>
            <w:r w:rsidRPr="4C24827D">
              <w:rPr>
                <w:rFonts w:ascii="Trebuchet MS" w:eastAsia="Trebuchet MS" w:hAnsi="Trebuchet MS" w:cs="Trebuchet MS"/>
                <w:color w:val="000000" w:themeColor="text1"/>
              </w:rPr>
              <w:t xml:space="preserve"> awarding body.</w:t>
            </w:r>
          </w:p>
        </w:tc>
        <w:tc>
          <w:tcPr>
            <w:tcW w:w="6126" w:type="dxa"/>
          </w:tcPr>
          <w:p w14:paraId="1F93DBFE" w14:textId="77777777" w:rsidR="00B51DF7" w:rsidRDefault="00A86E58" w:rsidP="4C24827D">
            <w:pPr>
              <w:pBdr>
                <w:top w:val="nil"/>
                <w:left w:val="nil"/>
                <w:bottom w:val="nil"/>
                <w:right w:val="nil"/>
                <w:between w:val="nil"/>
              </w:pBdr>
              <w:spacing w:before="10"/>
              <w:ind w:left="105"/>
              <w:rPr>
                <w:rFonts w:ascii="Trebuchet MS" w:eastAsia="Trebuchet MS" w:hAnsi="Trebuchet MS" w:cs="Trebuchet MS"/>
                <w:color w:val="000000"/>
              </w:rPr>
            </w:pPr>
            <w:r w:rsidRPr="4C24827D">
              <w:rPr>
                <w:rFonts w:ascii="Trebuchet MS" w:eastAsia="Trebuchet MS" w:hAnsi="Trebuchet MS" w:cs="Trebuchet MS"/>
                <w:color w:val="000000" w:themeColor="text1"/>
              </w:rPr>
              <w:t>Retained securely for examination year + 6 years</w:t>
            </w:r>
          </w:p>
        </w:tc>
        <w:tc>
          <w:tcPr>
            <w:tcW w:w="2666" w:type="dxa"/>
          </w:tcPr>
          <w:p w14:paraId="47057B04"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181135A6" w14:textId="77777777" w:rsidTr="4C24827D">
        <w:trPr>
          <w:cantSplit/>
          <w:trHeight w:val="1128"/>
          <w:tblHeader/>
        </w:trPr>
        <w:tc>
          <w:tcPr>
            <w:tcW w:w="2634" w:type="dxa"/>
            <w:shd w:val="clear" w:color="auto" w:fill="D7E3BC"/>
          </w:tcPr>
          <w:p w14:paraId="196EF09F" w14:textId="77777777" w:rsidR="00B51DF7" w:rsidRDefault="00A86E58" w:rsidP="4C24827D">
            <w:pPr>
              <w:pBdr>
                <w:top w:val="nil"/>
                <w:left w:val="nil"/>
                <w:bottom w:val="nil"/>
                <w:right w:val="nil"/>
                <w:between w:val="nil"/>
              </w:pBdr>
              <w:spacing w:before="10"/>
              <w:ind w:left="105" w:right="463"/>
              <w:rPr>
                <w:rFonts w:ascii="Trebuchet MS" w:eastAsia="Trebuchet MS" w:hAnsi="Trebuchet MS" w:cs="Trebuchet MS"/>
                <w:color w:val="000000"/>
              </w:rPr>
            </w:pPr>
            <w:r w:rsidRPr="4C24827D">
              <w:rPr>
                <w:rFonts w:ascii="Trebuchet MS" w:eastAsia="Trebuchet MS" w:hAnsi="Trebuchet MS" w:cs="Trebuchet MS"/>
                <w:color w:val="000000" w:themeColor="text1"/>
              </w:rPr>
              <w:t>Post-results services: tracking logs</w:t>
            </w:r>
          </w:p>
        </w:tc>
        <w:tc>
          <w:tcPr>
            <w:tcW w:w="3742" w:type="dxa"/>
          </w:tcPr>
          <w:p w14:paraId="11FA166F" w14:textId="77777777" w:rsidR="00B51DF7" w:rsidRDefault="00A86E58" w:rsidP="4C24827D">
            <w:pPr>
              <w:pBdr>
                <w:top w:val="nil"/>
                <w:left w:val="nil"/>
                <w:bottom w:val="nil"/>
                <w:right w:val="nil"/>
                <w:between w:val="nil"/>
              </w:pBdr>
              <w:spacing w:before="10"/>
              <w:ind w:left="107"/>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Logs tracking to resolution all </w:t>
            </w:r>
            <w:proofErr w:type="spellStart"/>
            <w:r w:rsidRPr="4C24827D">
              <w:rPr>
                <w:rFonts w:ascii="Trebuchet MS" w:eastAsia="Trebuchet MS" w:hAnsi="Trebuchet MS" w:cs="Trebuchet MS"/>
                <w:color w:val="000000" w:themeColor="text1"/>
              </w:rPr>
              <w:t>postresults</w:t>
            </w:r>
            <w:proofErr w:type="spellEnd"/>
            <w:r w:rsidRPr="4C24827D">
              <w:rPr>
                <w:rFonts w:ascii="Trebuchet MS" w:eastAsia="Trebuchet MS" w:hAnsi="Trebuchet MS" w:cs="Trebuchet MS"/>
                <w:color w:val="000000" w:themeColor="text1"/>
              </w:rPr>
              <w:t xml:space="preserve"> service requests submitted to awarding bodies.</w:t>
            </w:r>
          </w:p>
        </w:tc>
        <w:tc>
          <w:tcPr>
            <w:tcW w:w="6126" w:type="dxa"/>
          </w:tcPr>
          <w:p w14:paraId="0A7EFAAD" w14:textId="77777777" w:rsidR="00B51DF7" w:rsidRDefault="00A86E58" w:rsidP="4C24827D">
            <w:pPr>
              <w:pBdr>
                <w:top w:val="nil"/>
                <w:left w:val="nil"/>
                <w:bottom w:val="nil"/>
                <w:right w:val="nil"/>
                <w:between w:val="nil"/>
              </w:pBdr>
              <w:spacing w:before="10"/>
              <w:ind w:left="105"/>
              <w:rPr>
                <w:rFonts w:ascii="Trebuchet MS" w:eastAsia="Trebuchet MS" w:hAnsi="Trebuchet MS" w:cs="Trebuchet MS"/>
                <w:color w:val="000000"/>
              </w:rPr>
            </w:pPr>
            <w:r w:rsidRPr="4C24827D">
              <w:rPr>
                <w:rFonts w:ascii="Trebuchet MS" w:eastAsia="Trebuchet MS" w:hAnsi="Trebuchet MS" w:cs="Trebuchet MS"/>
                <w:color w:val="000000" w:themeColor="text1"/>
              </w:rPr>
              <w:t>Retained securely for examination year + 6 years</w:t>
            </w:r>
          </w:p>
        </w:tc>
        <w:tc>
          <w:tcPr>
            <w:tcW w:w="2666" w:type="dxa"/>
          </w:tcPr>
          <w:p w14:paraId="50AE36EB"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74BE5D8F" w14:textId="77777777" w:rsidTr="4C24827D">
        <w:trPr>
          <w:cantSplit/>
          <w:trHeight w:val="892"/>
          <w:tblHeader/>
        </w:trPr>
        <w:tc>
          <w:tcPr>
            <w:tcW w:w="2634" w:type="dxa"/>
            <w:tcBorders>
              <w:bottom w:val="single" w:sz="4" w:space="0" w:color="000000" w:themeColor="text1"/>
            </w:tcBorders>
            <w:shd w:val="clear" w:color="auto" w:fill="D7E3BC"/>
          </w:tcPr>
          <w:p w14:paraId="6FD78549" w14:textId="77777777" w:rsidR="00B51DF7" w:rsidRDefault="00A86E58" w:rsidP="4C24827D">
            <w:pPr>
              <w:pBdr>
                <w:top w:val="nil"/>
                <w:left w:val="nil"/>
                <w:bottom w:val="nil"/>
                <w:right w:val="nil"/>
                <w:between w:val="nil"/>
              </w:pBdr>
              <w:spacing w:before="10"/>
              <w:ind w:left="105" w:right="136"/>
              <w:rPr>
                <w:rFonts w:ascii="Trebuchet MS" w:eastAsia="Trebuchet MS" w:hAnsi="Trebuchet MS" w:cs="Trebuchet MS"/>
                <w:color w:val="000000"/>
              </w:rPr>
            </w:pPr>
            <w:r w:rsidRPr="4C24827D">
              <w:rPr>
                <w:rFonts w:ascii="Trebuchet MS" w:eastAsia="Trebuchet MS" w:hAnsi="Trebuchet MS" w:cs="Trebuchet MS"/>
                <w:color w:val="000000" w:themeColor="text1"/>
              </w:rPr>
              <w:t>Private candidate information</w:t>
            </w:r>
          </w:p>
        </w:tc>
        <w:tc>
          <w:tcPr>
            <w:tcW w:w="3742" w:type="dxa"/>
            <w:tcBorders>
              <w:bottom w:val="single" w:sz="4" w:space="0" w:color="000000" w:themeColor="text1"/>
            </w:tcBorders>
          </w:tcPr>
          <w:p w14:paraId="3C5B5F01" w14:textId="77777777" w:rsidR="00B51DF7" w:rsidRDefault="00A86E58" w:rsidP="4C24827D">
            <w:pPr>
              <w:pBdr>
                <w:top w:val="nil"/>
                <w:left w:val="nil"/>
                <w:bottom w:val="nil"/>
                <w:right w:val="nil"/>
                <w:between w:val="nil"/>
              </w:pBdr>
              <w:spacing w:before="10"/>
              <w:ind w:left="107"/>
              <w:rPr>
                <w:rFonts w:ascii="Trebuchet MS" w:eastAsia="Trebuchet MS" w:hAnsi="Trebuchet MS" w:cs="Trebuchet MS"/>
                <w:color w:val="000000"/>
              </w:rPr>
            </w:pPr>
            <w:r w:rsidRPr="4C24827D">
              <w:rPr>
                <w:rFonts w:ascii="Trebuchet MS" w:eastAsia="Trebuchet MS" w:hAnsi="Trebuchet MS" w:cs="Trebuchet MS"/>
                <w:color w:val="000000" w:themeColor="text1"/>
              </w:rPr>
              <w:t>Any hard copy information relating to</w:t>
            </w:r>
          </w:p>
          <w:p w14:paraId="5622EAFE" w14:textId="77777777" w:rsidR="00B51DF7" w:rsidRDefault="00A86E58" w:rsidP="4C24827D">
            <w:pPr>
              <w:pBdr>
                <w:top w:val="nil"/>
                <w:left w:val="nil"/>
                <w:bottom w:val="nil"/>
                <w:right w:val="nil"/>
                <w:between w:val="nil"/>
              </w:pBdr>
              <w:spacing w:before="10"/>
              <w:ind w:left="107"/>
              <w:rPr>
                <w:rFonts w:ascii="Trebuchet MS" w:eastAsia="Trebuchet MS" w:hAnsi="Trebuchet MS" w:cs="Trebuchet MS"/>
                <w:color w:val="000000"/>
              </w:rPr>
            </w:pPr>
            <w:r w:rsidRPr="4C24827D">
              <w:rPr>
                <w:rFonts w:ascii="Trebuchet MS" w:eastAsia="Trebuchet MS" w:hAnsi="Trebuchet MS" w:cs="Trebuchet MS"/>
                <w:color w:val="000000" w:themeColor="text1"/>
              </w:rPr>
              <w:t>private candidates’ entries.</w:t>
            </w:r>
          </w:p>
        </w:tc>
        <w:tc>
          <w:tcPr>
            <w:tcW w:w="6126" w:type="dxa"/>
            <w:tcBorders>
              <w:bottom w:val="single" w:sz="4" w:space="0" w:color="000000" w:themeColor="text1"/>
            </w:tcBorders>
          </w:tcPr>
          <w:p w14:paraId="661CAC3D" w14:textId="77777777" w:rsidR="00B51DF7" w:rsidRDefault="00A86E58" w:rsidP="4C24827D">
            <w:pPr>
              <w:pBdr>
                <w:top w:val="nil"/>
                <w:left w:val="nil"/>
                <w:bottom w:val="nil"/>
                <w:right w:val="nil"/>
                <w:between w:val="nil"/>
              </w:pBdr>
              <w:spacing w:before="10"/>
              <w:ind w:left="105"/>
              <w:rPr>
                <w:rFonts w:ascii="Trebuchet MS" w:eastAsia="Trebuchet MS" w:hAnsi="Trebuchet MS" w:cs="Trebuchet MS"/>
                <w:color w:val="000000"/>
              </w:rPr>
            </w:pPr>
            <w:r w:rsidRPr="4C24827D">
              <w:rPr>
                <w:rFonts w:ascii="Trebuchet MS" w:eastAsia="Trebuchet MS" w:hAnsi="Trebuchet MS" w:cs="Trebuchet MS"/>
                <w:color w:val="000000" w:themeColor="text1"/>
              </w:rPr>
              <w:t>Retained securely for examination year + 6 years</w:t>
            </w:r>
          </w:p>
        </w:tc>
        <w:tc>
          <w:tcPr>
            <w:tcW w:w="2666" w:type="dxa"/>
            <w:tcBorders>
              <w:bottom w:val="single" w:sz="4" w:space="0" w:color="000000" w:themeColor="text1"/>
            </w:tcBorders>
          </w:tcPr>
          <w:p w14:paraId="5B4C2EB8"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bl>
    <w:p w14:paraId="5F96A722" w14:textId="77777777" w:rsidR="00B51DF7" w:rsidRDefault="00B51DF7">
      <w:pPr>
        <w:pBdr>
          <w:top w:val="nil"/>
          <w:left w:val="nil"/>
          <w:bottom w:val="nil"/>
          <w:right w:val="nil"/>
          <w:between w:val="nil"/>
        </w:pBdr>
        <w:spacing w:before="10"/>
        <w:rPr>
          <w:rFonts w:ascii="Inter" w:eastAsia="Inter" w:hAnsi="Inter" w:cs="Inter"/>
          <w:color w:val="000000"/>
        </w:rPr>
      </w:pPr>
    </w:p>
    <w:p w14:paraId="5B95CD12" w14:textId="77777777" w:rsidR="00B51DF7" w:rsidRDefault="00B51DF7">
      <w:pPr>
        <w:pBdr>
          <w:top w:val="nil"/>
          <w:left w:val="nil"/>
          <w:bottom w:val="nil"/>
          <w:right w:val="nil"/>
          <w:between w:val="nil"/>
        </w:pBdr>
        <w:spacing w:before="10"/>
        <w:rPr>
          <w:rFonts w:ascii="Inter" w:eastAsia="Inter" w:hAnsi="Inter" w:cs="Inter"/>
          <w:color w:val="000000"/>
        </w:rPr>
      </w:pPr>
    </w:p>
    <w:p w14:paraId="5220BBB2" w14:textId="77777777" w:rsidR="00B51DF7" w:rsidRDefault="00B51DF7">
      <w:pPr>
        <w:pBdr>
          <w:top w:val="nil"/>
          <w:left w:val="nil"/>
          <w:bottom w:val="nil"/>
          <w:right w:val="nil"/>
          <w:between w:val="nil"/>
        </w:pBdr>
        <w:spacing w:before="10"/>
        <w:rPr>
          <w:rFonts w:ascii="Inter" w:eastAsia="Inter" w:hAnsi="Inter" w:cs="Inter"/>
          <w:color w:val="000000"/>
        </w:rPr>
      </w:pPr>
    </w:p>
    <w:tbl>
      <w:tblPr>
        <w:tblStyle w:val="af9"/>
        <w:tblW w:w="1516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3742"/>
        <w:gridCol w:w="6126"/>
        <w:gridCol w:w="2666"/>
      </w:tblGrid>
      <w:tr w:rsidR="00B51DF7" w14:paraId="015DC096" w14:textId="77777777" w:rsidTr="4C24827D">
        <w:trPr>
          <w:cantSplit/>
          <w:trHeight w:val="1137"/>
          <w:tblHeader/>
        </w:trPr>
        <w:tc>
          <w:tcPr>
            <w:tcW w:w="2634" w:type="dxa"/>
            <w:tcBorders>
              <w:top w:val="single" w:sz="4" w:space="0" w:color="000000" w:themeColor="text1"/>
            </w:tcBorders>
            <w:shd w:val="clear" w:color="auto" w:fill="00B050"/>
          </w:tcPr>
          <w:p w14:paraId="0B80B324" w14:textId="77777777" w:rsidR="00B51DF7" w:rsidRDefault="00A86E58" w:rsidP="4C24827D">
            <w:pPr>
              <w:pBdr>
                <w:top w:val="nil"/>
                <w:left w:val="nil"/>
                <w:bottom w:val="nil"/>
                <w:right w:val="nil"/>
                <w:between w:val="nil"/>
              </w:pBdr>
              <w:spacing w:before="10"/>
              <w:ind w:right="658"/>
              <w:jc w:val="right"/>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Record type</w:t>
            </w:r>
          </w:p>
        </w:tc>
        <w:tc>
          <w:tcPr>
            <w:tcW w:w="3742" w:type="dxa"/>
            <w:tcBorders>
              <w:top w:val="single" w:sz="4" w:space="0" w:color="000000" w:themeColor="text1"/>
            </w:tcBorders>
            <w:shd w:val="clear" w:color="auto" w:fill="00B050"/>
          </w:tcPr>
          <w:p w14:paraId="13F6AB1E" w14:textId="77777777" w:rsidR="00B51DF7" w:rsidRDefault="00A86E58" w:rsidP="4C24827D">
            <w:pPr>
              <w:pBdr>
                <w:top w:val="nil"/>
                <w:left w:val="nil"/>
                <w:bottom w:val="nil"/>
                <w:right w:val="nil"/>
                <w:between w:val="nil"/>
              </w:pBdr>
              <w:spacing w:before="10"/>
              <w:ind w:left="55"/>
              <w:jc w:val="center"/>
              <w:rPr>
                <w:rFonts w:ascii="Trebuchet MS" w:eastAsia="Trebuchet MS" w:hAnsi="Trebuchet MS" w:cs="Trebuchet MS"/>
                <w:b/>
                <w:bCs/>
                <w:color w:val="FFFFFF"/>
              </w:rPr>
            </w:pPr>
            <w:proofErr w:type="gramStart"/>
            <w:r w:rsidRPr="4C24827D">
              <w:rPr>
                <w:rFonts w:ascii="Trebuchet MS" w:eastAsia="Trebuchet MS" w:hAnsi="Trebuchet MS" w:cs="Trebuchet MS"/>
                <w:b/>
                <w:bCs/>
                <w:color w:val="FFFFFF" w:themeColor="background1"/>
              </w:rPr>
              <w:t>Record(s) description</w:t>
            </w:r>
            <w:proofErr w:type="gramEnd"/>
          </w:p>
          <w:p w14:paraId="54D406BC" w14:textId="77777777" w:rsidR="00B51DF7" w:rsidRDefault="00A86E58" w:rsidP="4C24827D">
            <w:pPr>
              <w:pBdr>
                <w:top w:val="nil"/>
                <w:left w:val="nil"/>
                <w:bottom w:val="nil"/>
                <w:right w:val="nil"/>
                <w:between w:val="nil"/>
              </w:pBdr>
              <w:spacing w:before="10"/>
              <w:ind w:left="55"/>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w:t>
            </w:r>
            <w:proofErr w:type="gramStart"/>
            <w:r w:rsidRPr="4C24827D">
              <w:rPr>
                <w:rFonts w:ascii="Trebuchet MS" w:eastAsia="Trebuchet MS" w:hAnsi="Trebuchet MS" w:cs="Trebuchet MS"/>
                <w:b/>
                <w:bCs/>
                <w:color w:val="FFFFFF" w:themeColor="background1"/>
              </w:rPr>
              <w:t>where  required</w:t>
            </w:r>
            <w:proofErr w:type="gramEnd"/>
            <w:r w:rsidRPr="4C24827D">
              <w:rPr>
                <w:rFonts w:ascii="Trebuchet MS" w:eastAsia="Trebuchet MS" w:hAnsi="Trebuchet MS" w:cs="Trebuchet MS"/>
                <w:b/>
                <w:bCs/>
                <w:color w:val="FFFFFF" w:themeColor="background1"/>
              </w:rPr>
              <w:t>)</w:t>
            </w:r>
          </w:p>
        </w:tc>
        <w:tc>
          <w:tcPr>
            <w:tcW w:w="6126" w:type="dxa"/>
            <w:tcBorders>
              <w:top w:val="single" w:sz="4" w:space="0" w:color="000000" w:themeColor="text1"/>
            </w:tcBorders>
            <w:shd w:val="clear" w:color="auto" w:fill="00B050"/>
          </w:tcPr>
          <w:p w14:paraId="76E292A6" w14:textId="77777777" w:rsidR="00B51DF7" w:rsidRDefault="00A86E58" w:rsidP="4C24827D">
            <w:pPr>
              <w:pBdr>
                <w:top w:val="nil"/>
                <w:left w:val="nil"/>
                <w:bottom w:val="nil"/>
                <w:right w:val="nil"/>
                <w:between w:val="nil"/>
              </w:pBdr>
              <w:spacing w:before="10"/>
              <w:ind w:left="1615"/>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Retention information/period</w:t>
            </w:r>
          </w:p>
        </w:tc>
        <w:tc>
          <w:tcPr>
            <w:tcW w:w="2666" w:type="dxa"/>
            <w:tcBorders>
              <w:top w:val="single" w:sz="4" w:space="0" w:color="000000" w:themeColor="text1"/>
            </w:tcBorders>
            <w:shd w:val="clear" w:color="auto" w:fill="00B050"/>
          </w:tcPr>
          <w:p w14:paraId="0DB8A618" w14:textId="77777777" w:rsidR="00B51DF7" w:rsidRDefault="00A86E58" w:rsidP="4C24827D">
            <w:pPr>
              <w:pBdr>
                <w:top w:val="nil"/>
                <w:left w:val="nil"/>
                <w:bottom w:val="nil"/>
                <w:right w:val="nil"/>
                <w:between w:val="nil"/>
              </w:pBdr>
              <w:spacing w:before="10"/>
              <w:ind w:left="129" w:right="109" w:hanging="15"/>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Action at end of retention</w:t>
            </w:r>
          </w:p>
          <w:p w14:paraId="71EEE5B2" w14:textId="77777777" w:rsidR="00B51DF7" w:rsidRDefault="00A86E58" w:rsidP="4C24827D">
            <w:pPr>
              <w:pBdr>
                <w:top w:val="nil"/>
                <w:left w:val="nil"/>
                <w:bottom w:val="nil"/>
                <w:right w:val="nil"/>
                <w:between w:val="nil"/>
              </w:pBdr>
              <w:spacing w:before="10"/>
              <w:ind w:left="145" w:right="97"/>
              <w:jc w:val="center"/>
              <w:rPr>
                <w:rFonts w:ascii="Trebuchet MS" w:eastAsia="Trebuchet MS" w:hAnsi="Trebuchet MS" w:cs="Trebuchet MS"/>
                <w:b/>
                <w:bCs/>
                <w:color w:val="000000"/>
              </w:rPr>
            </w:pPr>
            <w:r w:rsidRPr="4C24827D">
              <w:rPr>
                <w:rFonts w:ascii="Trebuchet MS" w:eastAsia="Trebuchet MS" w:hAnsi="Trebuchet MS" w:cs="Trebuchet MS"/>
                <w:b/>
                <w:bCs/>
                <w:color w:val="FFFFFF" w:themeColor="background1"/>
              </w:rPr>
              <w:t>period (method of disposal)</w:t>
            </w:r>
          </w:p>
        </w:tc>
      </w:tr>
    </w:tbl>
    <w:tbl>
      <w:tblPr>
        <w:tblW w:w="1516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628"/>
        <w:gridCol w:w="3742"/>
        <w:gridCol w:w="6126"/>
        <w:gridCol w:w="2666"/>
      </w:tblGrid>
      <w:tr w:rsidR="00B51DF7" w14:paraId="4A74FDF8" w14:textId="77777777" w:rsidTr="007D4864">
        <w:trPr>
          <w:cantSplit/>
          <w:trHeight w:val="1137"/>
          <w:tblHeader/>
        </w:trPr>
        <w:tc>
          <w:tcPr>
            <w:tcW w:w="2628" w:type="dxa"/>
            <w:vMerge w:val="restart"/>
            <w:shd w:val="clear" w:color="auto" w:fill="D7E3BC"/>
          </w:tcPr>
          <w:p w14:paraId="644CF244" w14:textId="77777777" w:rsidR="00B51DF7" w:rsidRDefault="00A86E58" w:rsidP="4C24827D">
            <w:pPr>
              <w:pBdr>
                <w:top w:val="nil"/>
                <w:left w:val="nil"/>
                <w:bottom w:val="nil"/>
                <w:right w:val="nil"/>
                <w:between w:val="nil"/>
              </w:pBdr>
              <w:spacing w:before="10"/>
              <w:rPr>
                <w:rFonts w:ascii="Trebuchet MS" w:eastAsia="Trebuchet MS" w:hAnsi="Trebuchet MS" w:cs="Trebuchet MS"/>
                <w:color w:val="000000"/>
              </w:rPr>
            </w:pPr>
            <w:r w:rsidRPr="4C24827D">
              <w:rPr>
                <w:rFonts w:ascii="Trebuchet MS" w:eastAsia="Trebuchet MS" w:hAnsi="Trebuchet MS" w:cs="Trebuchet MS"/>
                <w:color w:val="000000" w:themeColor="text1"/>
              </w:rPr>
              <w:lastRenderedPageBreak/>
              <w:t>Proof of postage – candidates’ work</w:t>
            </w:r>
          </w:p>
        </w:tc>
        <w:tc>
          <w:tcPr>
            <w:tcW w:w="3742" w:type="dxa"/>
          </w:tcPr>
          <w:p w14:paraId="54DDB207" w14:textId="77777777" w:rsidR="00B51DF7" w:rsidRDefault="00A86E58" w:rsidP="4C24827D">
            <w:pPr>
              <w:pBdr>
                <w:top w:val="nil"/>
                <w:left w:val="nil"/>
                <w:bottom w:val="nil"/>
                <w:right w:val="nil"/>
                <w:between w:val="nil"/>
              </w:pBdr>
              <w:spacing w:before="10"/>
              <w:ind w:left="107" w:right="714"/>
              <w:rPr>
                <w:rFonts w:ascii="Trebuchet MS" w:eastAsia="Trebuchet MS" w:hAnsi="Trebuchet MS" w:cs="Trebuchet MS"/>
                <w:color w:val="000000"/>
              </w:rPr>
            </w:pPr>
            <w:r w:rsidRPr="4C24827D">
              <w:rPr>
                <w:rFonts w:ascii="Trebuchet MS" w:eastAsia="Trebuchet MS" w:hAnsi="Trebuchet MS" w:cs="Trebuchet MS"/>
                <w:color w:val="000000" w:themeColor="text1"/>
              </w:rPr>
              <w:t>Proof of postage of sample of candidates’ work submitted to awarding body moderators.</w:t>
            </w:r>
          </w:p>
        </w:tc>
        <w:tc>
          <w:tcPr>
            <w:tcW w:w="6126" w:type="dxa"/>
          </w:tcPr>
          <w:p w14:paraId="4080FC1B" w14:textId="77777777" w:rsidR="00B51DF7" w:rsidRDefault="00A86E58" w:rsidP="4C24827D">
            <w:pPr>
              <w:pBdr>
                <w:top w:val="nil"/>
                <w:left w:val="nil"/>
                <w:bottom w:val="nil"/>
                <w:right w:val="nil"/>
                <w:between w:val="nil"/>
              </w:pBdr>
              <w:spacing w:before="10"/>
              <w:ind w:left="105"/>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w:t>
            </w:r>
            <w:proofErr w:type="spellStart"/>
            <w:r w:rsidRPr="4C24827D">
              <w:rPr>
                <w:rFonts w:ascii="Trebuchet MS" w:eastAsia="Trebuchet MS" w:hAnsi="Trebuchet MS" w:cs="Trebuchet MS"/>
                <w:i/>
                <w:iCs/>
                <w:color w:val="000000" w:themeColor="text1"/>
              </w:rPr>
              <w:t>Centres</w:t>
            </w:r>
            <w:proofErr w:type="spellEnd"/>
            <w:r w:rsidRPr="4C24827D">
              <w:rPr>
                <w:rFonts w:ascii="Trebuchet MS" w:eastAsia="Trebuchet MS" w:hAnsi="Trebuchet MS" w:cs="Trebuchet MS"/>
                <w:i/>
                <w:iCs/>
                <w:color w:val="000000" w:themeColor="text1"/>
              </w:rPr>
              <w:t xml:space="preserve"> not involved in the secure </w:t>
            </w:r>
            <w:proofErr w:type="spellStart"/>
            <w:r w:rsidRPr="4C24827D">
              <w:rPr>
                <w:rFonts w:ascii="Trebuchet MS" w:eastAsia="Trebuchet MS" w:hAnsi="Trebuchet MS" w:cs="Trebuchet MS"/>
                <w:i/>
                <w:iCs/>
                <w:color w:val="000000" w:themeColor="text1"/>
              </w:rPr>
              <w:t>despatch</w:t>
            </w:r>
            <w:proofErr w:type="spellEnd"/>
            <w:r w:rsidRPr="4C24827D">
              <w:rPr>
                <w:rFonts w:ascii="Trebuchet MS" w:eastAsia="Trebuchet MS" w:hAnsi="Trebuchet MS" w:cs="Trebuchet MS"/>
                <w:i/>
                <w:iCs/>
                <w:color w:val="000000" w:themeColor="text1"/>
              </w:rPr>
              <w:t xml:space="preserve"> of exam scripts</w:t>
            </w:r>
          </w:p>
          <w:p w14:paraId="5CBCCF66" w14:textId="77777777" w:rsidR="00B51DF7" w:rsidRDefault="00A86E58" w:rsidP="4C24827D">
            <w:pPr>
              <w:pBdr>
                <w:top w:val="nil"/>
                <w:left w:val="nil"/>
                <w:bottom w:val="nil"/>
                <w:right w:val="nil"/>
                <w:between w:val="nil"/>
              </w:pBdr>
              <w:spacing w:before="10"/>
              <w:ind w:left="105" w:right="223"/>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service: …must obtain proof of postage/</w:t>
            </w:r>
            <w:proofErr w:type="spellStart"/>
            <w:r w:rsidRPr="4C24827D">
              <w:rPr>
                <w:rFonts w:ascii="Trebuchet MS" w:eastAsia="Trebuchet MS" w:hAnsi="Trebuchet MS" w:cs="Trebuchet MS"/>
                <w:i/>
                <w:iCs/>
                <w:color w:val="000000" w:themeColor="text1"/>
              </w:rPr>
              <w:t>despatch</w:t>
            </w:r>
            <w:proofErr w:type="spellEnd"/>
            <w:r w:rsidRPr="4C24827D">
              <w:rPr>
                <w:rFonts w:ascii="Trebuchet MS" w:eastAsia="Trebuchet MS" w:hAnsi="Trebuchet MS" w:cs="Trebuchet MS"/>
                <w:i/>
                <w:iCs/>
                <w:color w:val="000000" w:themeColor="text1"/>
              </w:rPr>
              <w:t xml:space="preserve"> for </w:t>
            </w:r>
            <w:proofErr w:type="gramStart"/>
            <w:r w:rsidRPr="4C24827D">
              <w:rPr>
                <w:rFonts w:ascii="Trebuchet MS" w:eastAsia="Trebuchet MS" w:hAnsi="Trebuchet MS" w:cs="Trebuchet MS"/>
                <w:i/>
                <w:iCs/>
                <w:color w:val="000000" w:themeColor="text1"/>
              </w:rPr>
              <w:t>each  packet</w:t>
            </w:r>
            <w:proofErr w:type="gramEnd"/>
            <w:r w:rsidRPr="4C24827D">
              <w:rPr>
                <w:rFonts w:ascii="Trebuchet MS" w:eastAsia="Trebuchet MS" w:hAnsi="Trebuchet MS" w:cs="Trebuchet MS"/>
                <w:i/>
                <w:iCs/>
                <w:color w:val="000000" w:themeColor="text1"/>
              </w:rPr>
              <w:t xml:space="preserve"> of scripts, which must be retained on the </w:t>
            </w:r>
            <w:proofErr w:type="spellStart"/>
            <w:r w:rsidRPr="4C24827D">
              <w:rPr>
                <w:rFonts w:ascii="Trebuchet MS" w:eastAsia="Trebuchet MS" w:hAnsi="Trebuchet MS" w:cs="Trebuchet MS"/>
                <w:i/>
                <w:iCs/>
                <w:color w:val="000000" w:themeColor="text1"/>
              </w:rPr>
              <w:t>centre’s</w:t>
            </w:r>
            <w:proofErr w:type="spellEnd"/>
            <w:r w:rsidRPr="4C24827D">
              <w:rPr>
                <w:rFonts w:ascii="Trebuchet MS" w:eastAsia="Trebuchet MS" w:hAnsi="Trebuchet MS" w:cs="Trebuchet MS"/>
                <w:i/>
                <w:iCs/>
                <w:color w:val="000000" w:themeColor="text1"/>
              </w:rPr>
              <w:t xml:space="preserve"> files until the results are published, in case of loss or damage. (Proof of</w:t>
            </w:r>
          </w:p>
          <w:p w14:paraId="375761C1" w14:textId="77777777" w:rsidR="00B51DF7" w:rsidRDefault="00A86E58" w:rsidP="4C24827D">
            <w:pPr>
              <w:pBdr>
                <w:top w:val="nil"/>
                <w:left w:val="nil"/>
                <w:bottom w:val="nil"/>
                <w:right w:val="nil"/>
                <w:between w:val="nil"/>
              </w:pBdr>
              <w:tabs>
                <w:tab w:val="left" w:pos="2088"/>
              </w:tabs>
              <w:spacing w:before="10"/>
              <w:ind w:left="105" w:right="119"/>
              <w:jc w:val="both"/>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postage will provide evidence that the candidates’ scripts have</w:t>
            </w:r>
          </w:p>
        </w:tc>
        <w:tc>
          <w:tcPr>
            <w:tcW w:w="2666" w:type="dxa"/>
          </w:tcPr>
          <w:p w14:paraId="54603086" w14:textId="77777777" w:rsidR="00B51DF7" w:rsidRDefault="00A86E58" w:rsidP="4C24827D">
            <w:pPr>
              <w:pBdr>
                <w:top w:val="nil"/>
                <w:left w:val="nil"/>
                <w:bottom w:val="nil"/>
                <w:right w:val="nil"/>
                <w:between w:val="nil"/>
              </w:pBdr>
              <w:spacing w:before="10"/>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2972A1A5" w14:textId="77777777" w:rsidTr="007D4864">
        <w:trPr>
          <w:cantSplit/>
          <w:trHeight w:val="1137"/>
          <w:tblHeader/>
        </w:trPr>
        <w:tc>
          <w:tcPr>
            <w:tcW w:w="2628" w:type="dxa"/>
            <w:vMerge/>
          </w:tcPr>
          <w:p w14:paraId="6D9C8D39" w14:textId="77777777" w:rsidR="00B51DF7" w:rsidRDefault="00B51DF7">
            <w:pPr>
              <w:pBdr>
                <w:top w:val="nil"/>
                <w:left w:val="nil"/>
                <w:bottom w:val="nil"/>
                <w:right w:val="nil"/>
                <w:between w:val="nil"/>
              </w:pBdr>
              <w:spacing w:line="276" w:lineRule="auto"/>
              <w:rPr>
                <w:rFonts w:ascii="Inter" w:eastAsia="Inter" w:hAnsi="Inter" w:cs="Inter"/>
                <w:color w:val="000000"/>
              </w:rPr>
            </w:pPr>
          </w:p>
        </w:tc>
        <w:tc>
          <w:tcPr>
            <w:tcW w:w="3742" w:type="dxa"/>
          </w:tcPr>
          <w:p w14:paraId="36AE4B4C" w14:textId="77777777" w:rsidR="00B51DF7" w:rsidRDefault="00A86E58" w:rsidP="4C24827D">
            <w:pPr>
              <w:pBdr>
                <w:top w:val="nil"/>
                <w:left w:val="nil"/>
                <w:bottom w:val="nil"/>
                <w:right w:val="nil"/>
                <w:between w:val="nil"/>
              </w:pBdr>
              <w:spacing w:before="10"/>
              <w:ind w:left="107" w:right="714"/>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(Proof of postage of candidates’ scripts to </w:t>
            </w:r>
            <w:proofErr w:type="gramStart"/>
            <w:r w:rsidRPr="4C24827D">
              <w:rPr>
                <w:rFonts w:ascii="Trebuchet MS" w:eastAsia="Trebuchet MS" w:hAnsi="Trebuchet MS" w:cs="Trebuchet MS"/>
                <w:color w:val="000000" w:themeColor="text1"/>
              </w:rPr>
              <w:t>awarding</w:t>
            </w:r>
            <w:proofErr w:type="gramEnd"/>
            <w:r w:rsidRPr="4C24827D">
              <w:rPr>
                <w:rFonts w:ascii="Trebuchet MS" w:eastAsia="Trebuchet MS" w:hAnsi="Trebuchet MS" w:cs="Trebuchet MS"/>
                <w:color w:val="000000" w:themeColor="text1"/>
              </w:rPr>
              <w:t xml:space="preserve"> body examiners/markers)</w:t>
            </w:r>
          </w:p>
        </w:tc>
        <w:tc>
          <w:tcPr>
            <w:tcW w:w="6126" w:type="dxa"/>
          </w:tcPr>
          <w:p w14:paraId="5AA9A756" w14:textId="77777777" w:rsidR="00B51DF7" w:rsidRDefault="00A86E58" w:rsidP="4C24827D">
            <w:pPr>
              <w:pBdr>
                <w:top w:val="nil"/>
                <w:left w:val="nil"/>
                <w:bottom w:val="nil"/>
                <w:right w:val="nil"/>
                <w:between w:val="nil"/>
              </w:pBdr>
              <w:tabs>
                <w:tab w:val="left" w:pos="2088"/>
              </w:tabs>
              <w:spacing w:before="10"/>
              <w:ind w:left="105" w:right="119"/>
              <w:jc w:val="both"/>
              <w:rPr>
                <w:rFonts w:ascii="Trebuchet MS" w:eastAsia="Trebuchet MS" w:hAnsi="Trebuchet MS" w:cs="Trebuchet MS"/>
                <w:color w:val="000000"/>
              </w:rPr>
            </w:pPr>
            <w:r w:rsidRPr="4C24827D">
              <w:rPr>
                <w:rFonts w:ascii="Trebuchet MS" w:eastAsia="Trebuchet MS" w:hAnsi="Trebuchet MS" w:cs="Trebuchet MS"/>
                <w:i/>
                <w:iCs/>
                <w:color w:val="000000" w:themeColor="text1"/>
              </w:rPr>
              <w:t xml:space="preserve">left the </w:t>
            </w:r>
            <w:proofErr w:type="spellStart"/>
            <w:r w:rsidRPr="4C24827D">
              <w:rPr>
                <w:rFonts w:ascii="Trebuchet MS" w:eastAsia="Trebuchet MS" w:hAnsi="Trebuchet MS" w:cs="Trebuchet MS"/>
                <w:i/>
                <w:iCs/>
                <w:color w:val="000000" w:themeColor="text1"/>
              </w:rPr>
              <w:t>centre</w:t>
            </w:r>
            <w:proofErr w:type="spellEnd"/>
            <w:r w:rsidRPr="4C24827D">
              <w:rPr>
                <w:rFonts w:ascii="Trebuchet MS" w:eastAsia="Trebuchet MS" w:hAnsi="Trebuchet MS" w:cs="Trebuchet MS"/>
                <w:i/>
                <w:iCs/>
                <w:color w:val="000000" w:themeColor="text1"/>
              </w:rPr>
              <w:t>. This will indicate that the scripts were written at the appointed time and that, should the scripts not be received by the awarding body/examiner, then special consideration may be possible.)</w:t>
            </w:r>
            <w:r>
              <w:tab/>
            </w:r>
            <w:r w:rsidRPr="4C24827D">
              <w:rPr>
                <w:rFonts w:ascii="Trebuchet MS" w:eastAsia="Trebuchet MS" w:hAnsi="Trebuchet MS" w:cs="Trebuchet MS"/>
                <w:color w:val="000000" w:themeColor="text1"/>
              </w:rPr>
              <w:t>[Referenc</w:t>
            </w:r>
            <w:hyperlink r:id="rId50">
              <w:r w:rsidRPr="4C24827D">
                <w:rPr>
                  <w:rFonts w:ascii="Trebuchet MS" w:eastAsia="Trebuchet MS" w:hAnsi="Trebuchet MS" w:cs="Trebuchet MS"/>
                  <w:color w:val="000000" w:themeColor="text1"/>
                </w:rPr>
                <w:t xml:space="preserve">e </w:t>
              </w:r>
            </w:hyperlink>
            <w:hyperlink r:id="rId51">
              <w:r w:rsidRPr="4C24827D">
                <w:rPr>
                  <w:rFonts w:ascii="Trebuchet MS" w:eastAsia="Trebuchet MS" w:hAnsi="Trebuchet MS" w:cs="Trebuchet MS"/>
                  <w:color w:val="0000FF"/>
                  <w:u w:val="single"/>
                </w:rPr>
                <w:t>ICE</w:t>
              </w:r>
            </w:hyperlink>
            <w:hyperlink r:id="rId52">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color w:val="000000" w:themeColor="text1"/>
              </w:rPr>
              <w:t>29])</w:t>
            </w:r>
          </w:p>
        </w:tc>
        <w:tc>
          <w:tcPr>
            <w:tcW w:w="2666" w:type="dxa"/>
          </w:tcPr>
          <w:p w14:paraId="675E05EE" w14:textId="77777777" w:rsidR="00B51DF7" w:rsidRDefault="00B51DF7" w:rsidP="4C24827D">
            <w:pPr>
              <w:pBdr>
                <w:top w:val="nil"/>
                <w:left w:val="nil"/>
                <w:bottom w:val="nil"/>
                <w:right w:val="nil"/>
                <w:between w:val="nil"/>
              </w:pBdr>
              <w:spacing w:before="10"/>
              <w:rPr>
                <w:rFonts w:ascii="Trebuchet MS" w:eastAsia="Trebuchet MS" w:hAnsi="Trebuchet MS" w:cs="Trebuchet MS"/>
                <w:color w:val="000000"/>
              </w:rPr>
            </w:pPr>
          </w:p>
        </w:tc>
      </w:tr>
      <w:tr w:rsidR="007D4864" w14:paraId="50A993A1" w14:textId="77777777" w:rsidTr="007D4864">
        <w:trPr>
          <w:cantSplit/>
          <w:trHeight w:val="1024"/>
          <w:tblHeader/>
        </w:trPr>
        <w:tc>
          <w:tcPr>
            <w:tcW w:w="2628" w:type="dxa"/>
            <w:shd w:val="clear" w:color="auto" w:fill="D7E3BC"/>
          </w:tcPr>
          <w:p w14:paraId="5EC38C3D" w14:textId="7BC026BE" w:rsidR="007D4864" w:rsidRPr="00A202FE" w:rsidRDefault="007D4864" w:rsidP="007D4864">
            <w:pPr>
              <w:pBdr>
                <w:top w:val="nil"/>
                <w:left w:val="nil"/>
                <w:bottom w:val="nil"/>
                <w:right w:val="nil"/>
                <w:between w:val="nil"/>
              </w:pBdr>
              <w:spacing w:before="10"/>
              <w:ind w:left="105" w:right="136"/>
              <w:rPr>
                <w:rFonts w:ascii="Trebuchet MS" w:eastAsia="Trebuchet MS" w:hAnsi="Trebuchet MS" w:cs="Trebuchet MS"/>
                <w:color w:val="000000" w:themeColor="text1"/>
              </w:rPr>
            </w:pPr>
            <w:r w:rsidRPr="00A202FE">
              <w:rPr>
                <w:rFonts w:ascii="Trebuchet MS" w:hAnsi="Trebuchet MS" w:cs="Tahoma"/>
                <w:sz w:val="20"/>
                <w:szCs w:val="20"/>
              </w:rPr>
              <w:t>Resilience arrangements: Evidence of candidate performance</w:t>
            </w:r>
          </w:p>
        </w:tc>
        <w:tc>
          <w:tcPr>
            <w:tcW w:w="3742" w:type="dxa"/>
          </w:tcPr>
          <w:p w14:paraId="2474872D" w14:textId="77777777" w:rsidR="007D4864" w:rsidRPr="00A202FE" w:rsidRDefault="007D4864" w:rsidP="007D4864">
            <w:pPr>
              <w:spacing w:before="120" w:after="120"/>
              <w:rPr>
                <w:rFonts w:ascii="Trebuchet MS" w:hAnsi="Trebuchet MS" w:cs="Tahoma"/>
                <w:color w:val="7F7F7F" w:themeColor="text1" w:themeTint="80"/>
                <w:sz w:val="20"/>
                <w:szCs w:val="20"/>
              </w:rPr>
            </w:pPr>
            <w:r w:rsidRPr="00A202FE">
              <w:rPr>
                <w:rFonts w:ascii="Trebuchet MS" w:hAnsi="Trebuchet MS" w:cs="Tahoma"/>
                <w:color w:val="7F7F7F" w:themeColor="text1" w:themeTint="80"/>
                <w:sz w:val="20"/>
                <w:szCs w:val="20"/>
              </w:rPr>
              <w:t>The collection of evidence of student performance to ensure resilience in the qualifications system</w:t>
            </w:r>
          </w:p>
          <w:p w14:paraId="0EE7DC2D" w14:textId="77777777" w:rsidR="007D4864" w:rsidRPr="00A202FE" w:rsidRDefault="007D4864" w:rsidP="007D4864">
            <w:pPr>
              <w:pBdr>
                <w:top w:val="nil"/>
                <w:left w:val="nil"/>
                <w:bottom w:val="nil"/>
                <w:right w:val="nil"/>
                <w:between w:val="nil"/>
              </w:pBdr>
              <w:spacing w:before="10"/>
              <w:ind w:right="120"/>
              <w:jc w:val="both"/>
              <w:rPr>
                <w:rFonts w:ascii="Trebuchet MS" w:eastAsia="Trebuchet MS" w:hAnsi="Trebuchet MS" w:cs="Trebuchet MS"/>
                <w:color w:val="000000" w:themeColor="text1"/>
              </w:rPr>
            </w:pPr>
          </w:p>
        </w:tc>
        <w:tc>
          <w:tcPr>
            <w:tcW w:w="6126" w:type="dxa"/>
          </w:tcPr>
          <w:p w14:paraId="57B884C8" w14:textId="77777777" w:rsidR="007D4864" w:rsidRPr="00A202FE" w:rsidRDefault="007D4864" w:rsidP="007D4864">
            <w:pPr>
              <w:spacing w:before="120"/>
              <w:rPr>
                <w:rFonts w:ascii="Trebuchet MS" w:hAnsi="Trebuchet MS" w:cs="Tahoma"/>
                <w:b/>
                <w:bCs/>
                <w:color w:val="7F7F7F" w:themeColor="text1" w:themeTint="80"/>
                <w:sz w:val="16"/>
                <w:szCs w:val="16"/>
              </w:rPr>
            </w:pPr>
            <w:r w:rsidRPr="00A202FE">
              <w:rPr>
                <w:rFonts w:ascii="Trebuchet MS" w:hAnsi="Trebuchet MS" w:cs="Tahoma"/>
                <w:iCs/>
                <w:sz w:val="16"/>
                <w:szCs w:val="16"/>
              </w:rPr>
              <w:t>(</w:t>
            </w:r>
            <w:r w:rsidRPr="00A202FE">
              <w:rPr>
                <w:rFonts w:ascii="Trebuchet MS" w:hAnsi="Trebuchet MS" w:cs="Tahoma"/>
                <w:sz w:val="16"/>
                <w:szCs w:val="16"/>
              </w:rPr>
              <w:t xml:space="preserve">Reference  </w:t>
            </w:r>
            <w:proofErr w:type="spellStart"/>
            <w:r w:rsidRPr="00A202FE">
              <w:rPr>
                <w:rFonts w:ascii="Trebuchet MS" w:hAnsi="Trebuchet MS" w:cs="Tahoma"/>
                <w:sz w:val="16"/>
                <w:szCs w:val="16"/>
              </w:rPr>
              <w:t>Ofqual</w:t>
            </w:r>
            <w:proofErr w:type="spellEnd"/>
            <w:r w:rsidRPr="00A202FE">
              <w:rPr>
                <w:rFonts w:ascii="Trebuchet MS" w:hAnsi="Trebuchet MS" w:cs="Tahoma"/>
                <w:sz w:val="16"/>
                <w:szCs w:val="16"/>
              </w:rPr>
              <w:t xml:space="preserve"> </w:t>
            </w:r>
            <w:hyperlink r:id="rId53" w:history="1">
              <w:r w:rsidRPr="00A202FE">
                <w:rPr>
                  <w:rStyle w:val="Hyperlink"/>
                  <w:rFonts w:ascii="Trebuchet MS" w:hAnsi="Trebuchet MS" w:cs="Tahoma"/>
                  <w:color w:val="0070C0"/>
                  <w:sz w:val="16"/>
                  <w:szCs w:val="16"/>
                </w:rPr>
                <w:t>Guidance on collecting evidence of student performance to ensure resilience in the qualifications system</w:t>
              </w:r>
            </w:hyperlink>
            <w:r w:rsidRPr="00A202FE">
              <w:rPr>
                <w:rFonts w:ascii="Trebuchet MS" w:hAnsi="Trebuchet MS" w:cs="Tahoma"/>
                <w:sz w:val="16"/>
                <w:szCs w:val="16"/>
              </w:rPr>
              <w:t>:</w:t>
            </w:r>
          </w:p>
          <w:p w14:paraId="5CCAC49F" w14:textId="77777777" w:rsidR="007D4864" w:rsidRPr="00A202FE" w:rsidRDefault="007D4864" w:rsidP="007D4864">
            <w:pPr>
              <w:rPr>
                <w:rFonts w:ascii="Trebuchet MS" w:hAnsi="Trebuchet MS" w:cs="Tahoma"/>
                <w:b/>
                <w:bCs/>
                <w:sz w:val="16"/>
                <w:szCs w:val="16"/>
              </w:rPr>
            </w:pPr>
            <w:r w:rsidRPr="00A202FE">
              <w:rPr>
                <w:rFonts w:ascii="Trebuchet MS" w:hAnsi="Trebuchet MS" w:cs="Tahoma"/>
                <w:b/>
                <w:bCs/>
                <w:sz w:val="16"/>
                <w:szCs w:val="16"/>
              </w:rPr>
              <w:t>Retention of the work</w:t>
            </w:r>
          </w:p>
          <w:p w14:paraId="6FF65FEB" w14:textId="69E5EB0A" w:rsidR="007D4864" w:rsidRPr="00A202FE" w:rsidRDefault="007D4864" w:rsidP="007D4864">
            <w:pPr>
              <w:pBdr>
                <w:top w:val="nil"/>
                <w:left w:val="nil"/>
                <w:bottom w:val="nil"/>
                <w:right w:val="nil"/>
                <w:between w:val="nil"/>
              </w:pBdr>
              <w:spacing w:before="10"/>
              <w:ind w:left="105" w:right="100"/>
              <w:rPr>
                <w:rFonts w:ascii="Trebuchet MS" w:eastAsia="Trebuchet MS" w:hAnsi="Trebuchet MS" w:cs="Trebuchet MS"/>
                <w:color w:val="000000" w:themeColor="text1"/>
              </w:rPr>
            </w:pPr>
            <w:r w:rsidRPr="00A202FE">
              <w:rPr>
                <w:rFonts w:ascii="Trebuchet MS" w:hAnsi="Trebuchet MS" w:cs="Tahoma"/>
                <w:sz w:val="16"/>
                <w:szCs w:val="16"/>
              </w:rPr>
              <w:t xml:space="preserve">Student work, either the original or a copy, must always be retained by the </w:t>
            </w:r>
            <w:proofErr w:type="spellStart"/>
            <w:r w:rsidRPr="00A202FE">
              <w:rPr>
                <w:rFonts w:ascii="Trebuchet MS" w:hAnsi="Trebuchet MS" w:cs="Tahoma"/>
                <w:sz w:val="16"/>
                <w:szCs w:val="16"/>
              </w:rPr>
              <w:t>centre</w:t>
            </w:r>
            <w:proofErr w:type="spellEnd"/>
            <w:r w:rsidRPr="00A202FE">
              <w:rPr>
                <w:rFonts w:ascii="Trebuchet MS" w:hAnsi="Trebuchet MS" w:cs="Tahoma"/>
                <w:sz w:val="16"/>
                <w:szCs w:val="16"/>
              </w:rPr>
              <w:t>. Student work can be retained digitally or physically. Students may be given copies, or the original work, where this would support their study.)</w:t>
            </w:r>
          </w:p>
        </w:tc>
        <w:tc>
          <w:tcPr>
            <w:tcW w:w="2666" w:type="dxa"/>
          </w:tcPr>
          <w:p w14:paraId="59CAB5B4" w14:textId="77777777" w:rsidR="007D4864" w:rsidRPr="4C24827D" w:rsidRDefault="007D4864" w:rsidP="007D4864">
            <w:pPr>
              <w:pBdr>
                <w:top w:val="nil"/>
                <w:left w:val="nil"/>
                <w:bottom w:val="nil"/>
                <w:right w:val="nil"/>
                <w:between w:val="nil"/>
              </w:pBdr>
              <w:spacing w:before="10"/>
              <w:ind w:left="107" w:right="93"/>
              <w:rPr>
                <w:rFonts w:ascii="Trebuchet MS" w:eastAsia="Trebuchet MS" w:hAnsi="Trebuchet MS" w:cs="Trebuchet MS"/>
                <w:color w:val="000000" w:themeColor="text1"/>
              </w:rPr>
            </w:pPr>
          </w:p>
        </w:tc>
      </w:tr>
      <w:tr w:rsidR="007D4864" w14:paraId="27E32379" w14:textId="77777777" w:rsidTr="007D4864">
        <w:trPr>
          <w:cantSplit/>
          <w:trHeight w:val="1024"/>
          <w:tblHeader/>
        </w:trPr>
        <w:tc>
          <w:tcPr>
            <w:tcW w:w="2628" w:type="dxa"/>
            <w:shd w:val="clear" w:color="auto" w:fill="D7E3BC"/>
          </w:tcPr>
          <w:p w14:paraId="594B377C" w14:textId="77777777" w:rsidR="007D4864" w:rsidRDefault="007D4864" w:rsidP="007D4864">
            <w:pPr>
              <w:pBdr>
                <w:top w:val="nil"/>
                <w:left w:val="nil"/>
                <w:bottom w:val="nil"/>
                <w:right w:val="nil"/>
                <w:between w:val="nil"/>
              </w:pBdr>
              <w:spacing w:before="10"/>
              <w:ind w:left="105" w:right="136"/>
              <w:rPr>
                <w:rFonts w:ascii="Trebuchet MS" w:eastAsia="Trebuchet MS" w:hAnsi="Trebuchet MS" w:cs="Trebuchet MS"/>
                <w:color w:val="000000"/>
              </w:rPr>
            </w:pPr>
            <w:r w:rsidRPr="4C24827D">
              <w:rPr>
                <w:rFonts w:ascii="Trebuchet MS" w:eastAsia="Trebuchet MS" w:hAnsi="Trebuchet MS" w:cs="Trebuchet MS"/>
                <w:color w:val="000000" w:themeColor="text1"/>
              </w:rPr>
              <w:t>Resolving timetable clashes information</w:t>
            </w:r>
          </w:p>
        </w:tc>
        <w:tc>
          <w:tcPr>
            <w:tcW w:w="3742" w:type="dxa"/>
          </w:tcPr>
          <w:p w14:paraId="43F9DF89" w14:textId="77777777" w:rsidR="007D4864" w:rsidRDefault="007D4864" w:rsidP="007D4864">
            <w:pPr>
              <w:pBdr>
                <w:top w:val="nil"/>
                <w:left w:val="nil"/>
                <w:bottom w:val="nil"/>
                <w:right w:val="nil"/>
                <w:between w:val="nil"/>
              </w:pBdr>
              <w:spacing w:before="10"/>
              <w:ind w:left="107" w:right="120"/>
              <w:jc w:val="both"/>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Any hard </w:t>
            </w:r>
            <w:proofErr w:type="gramStart"/>
            <w:r w:rsidRPr="4C24827D">
              <w:rPr>
                <w:rFonts w:ascii="Trebuchet MS" w:eastAsia="Trebuchet MS" w:hAnsi="Trebuchet MS" w:cs="Trebuchet MS"/>
                <w:color w:val="000000" w:themeColor="text1"/>
              </w:rPr>
              <w:t>copy information</w:t>
            </w:r>
            <w:proofErr w:type="gramEnd"/>
            <w:r w:rsidRPr="4C24827D">
              <w:rPr>
                <w:rFonts w:ascii="Trebuchet MS" w:eastAsia="Trebuchet MS" w:hAnsi="Trebuchet MS" w:cs="Trebuchet MS"/>
                <w:color w:val="000000" w:themeColor="text1"/>
              </w:rPr>
              <w:t xml:space="preserve"> relating to the resolution of a candidate’s clash of timetabled exam papers</w:t>
            </w:r>
          </w:p>
        </w:tc>
        <w:tc>
          <w:tcPr>
            <w:tcW w:w="6126" w:type="dxa"/>
          </w:tcPr>
          <w:p w14:paraId="3C74E7CD" w14:textId="77777777" w:rsidR="007D4864" w:rsidRDefault="007D4864" w:rsidP="007D4864">
            <w:pPr>
              <w:pBdr>
                <w:top w:val="nil"/>
                <w:left w:val="nil"/>
                <w:bottom w:val="nil"/>
                <w:right w:val="nil"/>
                <w:between w:val="nil"/>
              </w:pBdr>
              <w:spacing w:before="10"/>
              <w:ind w:left="105" w:right="100"/>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Timetable clash resolution </w:t>
            </w:r>
            <w:proofErr w:type="gramStart"/>
            <w:r w:rsidRPr="4C24827D">
              <w:rPr>
                <w:rFonts w:ascii="Trebuchet MS" w:eastAsia="Trebuchet MS" w:hAnsi="Trebuchet MS" w:cs="Trebuchet MS"/>
                <w:color w:val="000000" w:themeColor="text1"/>
              </w:rPr>
              <w:t>are</w:t>
            </w:r>
            <w:proofErr w:type="gramEnd"/>
            <w:r w:rsidRPr="4C24827D">
              <w:rPr>
                <w:rFonts w:ascii="Trebuchet MS" w:eastAsia="Trebuchet MS" w:hAnsi="Trebuchet MS" w:cs="Trebuchet MS"/>
                <w:color w:val="000000" w:themeColor="text1"/>
              </w:rPr>
              <w:t xml:space="preserve"> kept until the deadline for reviews of marking has passed or until any appeal, malpractice or other results enquiry has been completed, whichever is later.</w:t>
            </w:r>
          </w:p>
        </w:tc>
        <w:tc>
          <w:tcPr>
            <w:tcW w:w="2666" w:type="dxa"/>
          </w:tcPr>
          <w:p w14:paraId="0E35D9D5" w14:textId="77777777" w:rsidR="007D4864" w:rsidRDefault="007D4864" w:rsidP="007D4864">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7D4864" w14:paraId="2D5F5ADF" w14:textId="77777777" w:rsidTr="007D4864">
        <w:trPr>
          <w:cantSplit/>
          <w:trHeight w:val="1022"/>
          <w:tblHeader/>
        </w:trPr>
        <w:tc>
          <w:tcPr>
            <w:tcW w:w="2628" w:type="dxa"/>
            <w:shd w:val="clear" w:color="auto" w:fill="D7E3BC"/>
          </w:tcPr>
          <w:p w14:paraId="2FEDE300" w14:textId="77777777" w:rsidR="007D4864" w:rsidRDefault="007D4864" w:rsidP="007D4864">
            <w:pPr>
              <w:pBdr>
                <w:top w:val="nil"/>
                <w:left w:val="nil"/>
                <w:bottom w:val="nil"/>
                <w:right w:val="nil"/>
                <w:between w:val="nil"/>
              </w:pBdr>
              <w:spacing w:before="10"/>
              <w:ind w:left="105"/>
              <w:rPr>
                <w:rFonts w:ascii="Trebuchet MS" w:eastAsia="Trebuchet MS" w:hAnsi="Trebuchet MS" w:cs="Trebuchet MS"/>
                <w:color w:val="000000"/>
              </w:rPr>
            </w:pPr>
            <w:r w:rsidRPr="4C24827D">
              <w:rPr>
                <w:rFonts w:ascii="Trebuchet MS" w:eastAsia="Trebuchet MS" w:hAnsi="Trebuchet MS" w:cs="Trebuchet MS"/>
                <w:color w:val="000000" w:themeColor="text1"/>
              </w:rPr>
              <w:t>Results information</w:t>
            </w:r>
          </w:p>
        </w:tc>
        <w:tc>
          <w:tcPr>
            <w:tcW w:w="3742" w:type="dxa"/>
          </w:tcPr>
          <w:p w14:paraId="7FE1EB41" w14:textId="77777777" w:rsidR="007D4864" w:rsidRDefault="007D4864" w:rsidP="007D4864">
            <w:pPr>
              <w:pBdr>
                <w:top w:val="nil"/>
                <w:left w:val="nil"/>
                <w:bottom w:val="nil"/>
                <w:right w:val="nil"/>
                <w:between w:val="nil"/>
              </w:pBdr>
              <w:spacing w:before="10"/>
              <w:ind w:left="107" w:right="361"/>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Broadsheets of public examination results </w:t>
            </w:r>
            <w:proofErr w:type="spellStart"/>
            <w:r w:rsidRPr="4C24827D">
              <w:rPr>
                <w:rFonts w:ascii="Trebuchet MS" w:eastAsia="Trebuchet MS" w:hAnsi="Trebuchet MS" w:cs="Trebuchet MS"/>
                <w:color w:val="000000" w:themeColor="text1"/>
              </w:rPr>
              <w:t>summarising</w:t>
            </w:r>
            <w:proofErr w:type="spellEnd"/>
            <w:r w:rsidRPr="4C24827D">
              <w:rPr>
                <w:rFonts w:ascii="Trebuchet MS" w:eastAsia="Trebuchet MS" w:hAnsi="Trebuchet MS" w:cs="Trebuchet MS"/>
                <w:color w:val="000000" w:themeColor="text1"/>
              </w:rPr>
              <w:t xml:space="preserve"> candidate final grades by subject by exam series.</w:t>
            </w:r>
          </w:p>
        </w:tc>
        <w:tc>
          <w:tcPr>
            <w:tcW w:w="6126" w:type="dxa"/>
          </w:tcPr>
          <w:p w14:paraId="3DDE7BE0" w14:textId="77777777" w:rsidR="007D4864" w:rsidRDefault="007D4864" w:rsidP="007D4864">
            <w:pPr>
              <w:pBdr>
                <w:top w:val="nil"/>
                <w:left w:val="nil"/>
                <w:bottom w:val="nil"/>
                <w:right w:val="nil"/>
                <w:between w:val="nil"/>
              </w:pBdr>
              <w:spacing w:before="10"/>
              <w:ind w:left="105" w:right="138"/>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Records for </w:t>
            </w:r>
            <w:proofErr w:type="gramStart"/>
            <w:r w:rsidRPr="4C24827D">
              <w:rPr>
                <w:rFonts w:ascii="Trebuchet MS" w:eastAsia="Trebuchet MS" w:hAnsi="Trebuchet MS" w:cs="Trebuchet MS"/>
                <w:color w:val="000000" w:themeColor="text1"/>
              </w:rPr>
              <w:t>current</w:t>
            </w:r>
            <w:proofErr w:type="gramEnd"/>
            <w:r w:rsidRPr="4C24827D">
              <w:rPr>
                <w:rFonts w:ascii="Trebuchet MS" w:eastAsia="Trebuchet MS" w:hAnsi="Trebuchet MS" w:cs="Trebuchet MS"/>
                <w:color w:val="000000" w:themeColor="text1"/>
              </w:rPr>
              <w:t xml:space="preserve"> year plus </w:t>
            </w:r>
            <w:proofErr w:type="gramStart"/>
            <w:r w:rsidRPr="4C24827D">
              <w:rPr>
                <w:rFonts w:ascii="Trebuchet MS" w:eastAsia="Trebuchet MS" w:hAnsi="Trebuchet MS" w:cs="Trebuchet MS"/>
                <w:color w:val="000000" w:themeColor="text1"/>
              </w:rPr>
              <w:t>previous</w:t>
            </w:r>
            <w:proofErr w:type="gramEnd"/>
            <w:r w:rsidRPr="4C24827D">
              <w:rPr>
                <w:rFonts w:ascii="Trebuchet MS" w:eastAsia="Trebuchet MS" w:hAnsi="Trebuchet MS" w:cs="Trebuchet MS"/>
                <w:color w:val="000000" w:themeColor="text1"/>
              </w:rPr>
              <w:t xml:space="preserve"> 6 years to be retained as a minimum.</w:t>
            </w:r>
          </w:p>
        </w:tc>
        <w:tc>
          <w:tcPr>
            <w:tcW w:w="2666" w:type="dxa"/>
          </w:tcPr>
          <w:p w14:paraId="58B233AB" w14:textId="77777777" w:rsidR="007D4864" w:rsidRDefault="007D4864" w:rsidP="007D4864">
            <w:pPr>
              <w:pBdr>
                <w:top w:val="nil"/>
                <w:left w:val="nil"/>
                <w:bottom w:val="nil"/>
                <w:right w:val="nil"/>
                <w:between w:val="nil"/>
              </w:pBdr>
              <w:spacing w:before="10"/>
              <w:ind w:left="107" w:right="93" w:firstLine="50"/>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7D4864" w14:paraId="042E4559" w14:textId="77777777" w:rsidTr="007D4864">
        <w:trPr>
          <w:cantSplit/>
          <w:trHeight w:val="1941"/>
          <w:tblHeader/>
        </w:trPr>
        <w:tc>
          <w:tcPr>
            <w:tcW w:w="2628" w:type="dxa"/>
            <w:shd w:val="clear" w:color="auto" w:fill="D7E3BC"/>
          </w:tcPr>
          <w:p w14:paraId="55064955" w14:textId="77777777" w:rsidR="007D4864" w:rsidRDefault="007D4864" w:rsidP="007D4864">
            <w:pPr>
              <w:pBdr>
                <w:top w:val="nil"/>
                <w:left w:val="nil"/>
                <w:bottom w:val="nil"/>
                <w:right w:val="nil"/>
                <w:between w:val="nil"/>
              </w:pBdr>
              <w:spacing w:before="10"/>
              <w:ind w:left="105"/>
              <w:rPr>
                <w:rFonts w:ascii="Trebuchet MS" w:eastAsia="Trebuchet MS" w:hAnsi="Trebuchet MS" w:cs="Trebuchet MS"/>
                <w:color w:val="000000"/>
              </w:rPr>
            </w:pPr>
            <w:r w:rsidRPr="4C24827D">
              <w:rPr>
                <w:rFonts w:ascii="Trebuchet MS" w:eastAsia="Trebuchet MS" w:hAnsi="Trebuchet MS" w:cs="Trebuchet MS"/>
                <w:color w:val="000000" w:themeColor="text1"/>
              </w:rPr>
              <w:t>Seating plans</w:t>
            </w:r>
          </w:p>
        </w:tc>
        <w:tc>
          <w:tcPr>
            <w:tcW w:w="3742" w:type="dxa"/>
          </w:tcPr>
          <w:p w14:paraId="34DE9D2A" w14:textId="77777777" w:rsidR="007D4864" w:rsidRDefault="007D4864" w:rsidP="007D4864">
            <w:pPr>
              <w:pBdr>
                <w:top w:val="nil"/>
                <w:left w:val="nil"/>
                <w:bottom w:val="nil"/>
                <w:right w:val="nil"/>
                <w:between w:val="nil"/>
              </w:pBdr>
              <w:spacing w:before="10"/>
              <w:ind w:left="107" w:right="476"/>
              <w:rPr>
                <w:rFonts w:ascii="Trebuchet MS" w:eastAsia="Trebuchet MS" w:hAnsi="Trebuchet MS" w:cs="Trebuchet MS"/>
                <w:color w:val="000000"/>
              </w:rPr>
            </w:pPr>
            <w:r w:rsidRPr="4C24827D">
              <w:rPr>
                <w:rFonts w:ascii="Trebuchet MS" w:eastAsia="Trebuchet MS" w:hAnsi="Trebuchet MS" w:cs="Trebuchet MS"/>
                <w:color w:val="000000" w:themeColor="text1"/>
              </w:rPr>
              <w:t>Plans showing the seating arrangements of all candidates for every exam taken.</w:t>
            </w:r>
          </w:p>
        </w:tc>
        <w:tc>
          <w:tcPr>
            <w:tcW w:w="6126" w:type="dxa"/>
          </w:tcPr>
          <w:p w14:paraId="381514F4" w14:textId="77777777" w:rsidR="007D4864" w:rsidRDefault="007D4864" w:rsidP="007D4864">
            <w:pPr>
              <w:pBdr>
                <w:top w:val="nil"/>
                <w:left w:val="nil"/>
                <w:bottom w:val="nil"/>
                <w:right w:val="nil"/>
                <w:between w:val="nil"/>
              </w:pBdr>
              <w:spacing w:before="10"/>
              <w:ind w:left="105"/>
              <w:rPr>
                <w:rFonts w:ascii="Trebuchet MS" w:eastAsia="Trebuchet MS" w:hAnsi="Trebuchet MS" w:cs="Trebuchet MS"/>
                <w:i/>
                <w:iCs/>
                <w:color w:val="000000"/>
              </w:rPr>
            </w:pPr>
            <w:r w:rsidRPr="4C24827D">
              <w:rPr>
                <w:rFonts w:ascii="Trebuchet MS" w:eastAsia="Trebuchet MS" w:hAnsi="Trebuchet MS" w:cs="Trebuchet MS"/>
                <w:i/>
                <w:iCs/>
                <w:color w:val="000000" w:themeColor="text1"/>
              </w:rPr>
              <w:t>…keep signed records of the seating plan, the invigilation</w:t>
            </w:r>
          </w:p>
          <w:p w14:paraId="1AAA1F0C" w14:textId="77777777" w:rsidR="007D4864" w:rsidRDefault="007D4864" w:rsidP="007D4864">
            <w:pPr>
              <w:pBdr>
                <w:top w:val="nil"/>
                <w:left w:val="nil"/>
                <w:bottom w:val="nil"/>
                <w:right w:val="nil"/>
                <w:between w:val="nil"/>
              </w:pBdr>
              <w:spacing w:before="10"/>
              <w:ind w:left="105" w:right="139"/>
              <w:rPr>
                <w:rFonts w:ascii="Trebuchet MS" w:eastAsia="Trebuchet MS" w:hAnsi="Trebuchet MS" w:cs="Trebuchet MS"/>
                <w:color w:val="000000"/>
              </w:rPr>
            </w:pPr>
            <w:r w:rsidRPr="4C24827D">
              <w:rPr>
                <w:rFonts w:ascii="Trebuchet MS" w:eastAsia="Trebuchet MS" w:hAnsi="Trebuchet MS" w:cs="Trebuchet MS"/>
                <w:i/>
                <w:iCs/>
                <w:color w:val="000000" w:themeColor="text1"/>
              </w:rPr>
              <w:t xml:space="preserve">arrangements and the </w:t>
            </w:r>
            <w:proofErr w:type="spellStart"/>
            <w:r w:rsidRPr="4C24827D">
              <w:rPr>
                <w:rFonts w:ascii="Trebuchet MS" w:eastAsia="Trebuchet MS" w:hAnsi="Trebuchet MS" w:cs="Trebuchet MS"/>
                <w:i/>
                <w:iCs/>
                <w:color w:val="000000" w:themeColor="text1"/>
              </w:rPr>
              <w:t>centre’s</w:t>
            </w:r>
            <w:proofErr w:type="spellEnd"/>
            <w:r w:rsidRPr="4C24827D">
              <w:rPr>
                <w:rFonts w:ascii="Trebuchet MS" w:eastAsia="Trebuchet MS" w:hAnsi="Trebuchet MS" w:cs="Trebuchet MS"/>
                <w:i/>
                <w:iCs/>
                <w:color w:val="000000" w:themeColor="text1"/>
              </w:rPr>
              <w:t xml:space="preserve"> copies of the attendance registers for each examination. The awarding bodies may need to refer to these records. The </w:t>
            </w:r>
            <w:proofErr w:type="spellStart"/>
            <w:r w:rsidRPr="4C24827D">
              <w:rPr>
                <w:rFonts w:ascii="Trebuchet MS" w:eastAsia="Trebuchet MS" w:hAnsi="Trebuchet MS" w:cs="Trebuchet MS"/>
                <w:i/>
                <w:iCs/>
                <w:color w:val="000000" w:themeColor="text1"/>
              </w:rPr>
              <w:t>centre</w:t>
            </w:r>
            <w:proofErr w:type="spellEnd"/>
            <w:r w:rsidRPr="4C24827D">
              <w:rPr>
                <w:rFonts w:ascii="Trebuchet MS" w:eastAsia="Trebuchet MS" w:hAnsi="Trebuchet MS" w:cs="Trebuchet MS"/>
                <w:i/>
                <w:iCs/>
                <w:color w:val="000000" w:themeColor="text1"/>
              </w:rPr>
              <w:t xml:space="preserve"> must keep them until the deadline for reviews of marking has passed or until any appeal, malpractice or other results enquiry has been completed, whichever is later. </w:t>
            </w:r>
            <w:r w:rsidRPr="4C24827D">
              <w:rPr>
                <w:rFonts w:ascii="Trebuchet MS" w:eastAsia="Trebuchet MS" w:hAnsi="Trebuchet MS" w:cs="Trebuchet MS"/>
                <w:color w:val="000000" w:themeColor="text1"/>
              </w:rPr>
              <w:t>[Referenc</w:t>
            </w:r>
            <w:hyperlink r:id="rId54">
              <w:r w:rsidRPr="4C24827D">
                <w:rPr>
                  <w:rFonts w:ascii="Trebuchet MS" w:eastAsia="Trebuchet MS" w:hAnsi="Trebuchet MS" w:cs="Trebuchet MS"/>
                  <w:color w:val="000000" w:themeColor="text1"/>
                </w:rPr>
                <w:t xml:space="preserve">e </w:t>
              </w:r>
            </w:hyperlink>
            <w:hyperlink r:id="rId55">
              <w:r w:rsidRPr="4C24827D">
                <w:rPr>
                  <w:rFonts w:ascii="Trebuchet MS" w:eastAsia="Trebuchet MS" w:hAnsi="Trebuchet MS" w:cs="Trebuchet MS"/>
                  <w:color w:val="0000FF"/>
                  <w:u w:val="single"/>
                </w:rPr>
                <w:t>ICE</w:t>
              </w:r>
            </w:hyperlink>
            <w:hyperlink r:id="rId56">
              <w:r w:rsidRPr="4C24827D">
                <w:rPr>
                  <w:rFonts w:ascii="Trebuchet MS" w:eastAsia="Trebuchet MS" w:hAnsi="Trebuchet MS" w:cs="Trebuchet MS"/>
                  <w:color w:val="0000FF"/>
                </w:rPr>
                <w:t xml:space="preserve"> </w:t>
              </w:r>
            </w:hyperlink>
            <w:r w:rsidRPr="4C24827D">
              <w:rPr>
                <w:rFonts w:ascii="Trebuchet MS" w:eastAsia="Trebuchet MS" w:hAnsi="Trebuchet MS" w:cs="Trebuchet MS"/>
                <w:color w:val="000000" w:themeColor="text1"/>
              </w:rPr>
              <w:t>12]</w:t>
            </w:r>
          </w:p>
        </w:tc>
        <w:tc>
          <w:tcPr>
            <w:tcW w:w="2666" w:type="dxa"/>
          </w:tcPr>
          <w:p w14:paraId="5FF44D15" w14:textId="77777777" w:rsidR="007D4864" w:rsidRDefault="007D4864" w:rsidP="007D4864">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7D4864" w14:paraId="2347D7A8" w14:textId="77777777" w:rsidTr="4C24827D">
        <w:trPr>
          <w:cantSplit/>
          <w:trHeight w:val="1941"/>
          <w:tblHeader/>
        </w:trPr>
        <w:tc>
          <w:tcPr>
            <w:tcW w:w="2628" w:type="dxa"/>
            <w:shd w:val="clear" w:color="auto" w:fill="D7E3BC"/>
          </w:tcPr>
          <w:p w14:paraId="6B3118CA" w14:textId="73F1D6D3" w:rsidR="007D4864" w:rsidRDefault="007D4864" w:rsidP="007D4864">
            <w:pPr>
              <w:spacing w:before="120" w:after="120"/>
              <w:rPr>
                <w:rFonts w:ascii="Trebuchet MS" w:eastAsia="Trebuchet MS" w:hAnsi="Trebuchet MS" w:cs="Trebuchet MS"/>
                <w:color w:val="000000" w:themeColor="text1"/>
              </w:rPr>
            </w:pPr>
            <w:r w:rsidRPr="4C24827D">
              <w:rPr>
                <w:rFonts w:ascii="Trebuchet MS" w:eastAsia="Trebuchet MS" w:hAnsi="Trebuchet MS" w:cs="Trebuchet MS"/>
                <w:color w:val="000000" w:themeColor="text1"/>
              </w:rPr>
              <w:lastRenderedPageBreak/>
              <w:t>Second pair of eyes check records/forms</w:t>
            </w:r>
          </w:p>
        </w:tc>
        <w:tc>
          <w:tcPr>
            <w:tcW w:w="3742" w:type="dxa"/>
          </w:tcPr>
          <w:p w14:paraId="0B03E708" w14:textId="0A764E3B" w:rsidR="007D4864" w:rsidRDefault="007D4864" w:rsidP="007D4864">
            <w:pPr>
              <w:spacing w:before="120" w:after="120"/>
              <w:rPr>
                <w:rFonts w:ascii="Trebuchet MS" w:eastAsia="Trebuchet MS" w:hAnsi="Trebuchet MS" w:cs="Trebuchet MS"/>
              </w:rPr>
            </w:pPr>
            <w:r w:rsidRPr="4C24827D">
              <w:rPr>
                <w:rFonts w:ascii="Trebuchet MS" w:eastAsia="Trebuchet MS" w:hAnsi="Trebuchet MS" w:cs="Trebuchet MS"/>
              </w:rPr>
              <w:t>Records of the check that must take place by a second person (additional to the person removing question paper packets from secure storage) immediately before a question paper packet is opened.</w:t>
            </w:r>
          </w:p>
        </w:tc>
        <w:tc>
          <w:tcPr>
            <w:tcW w:w="6126" w:type="dxa"/>
          </w:tcPr>
          <w:p w14:paraId="706664FC" w14:textId="21792725" w:rsidR="007D4864" w:rsidRDefault="007D4864" w:rsidP="007D4864">
            <w:pPr>
              <w:spacing w:before="120" w:after="80"/>
              <w:rPr>
                <w:rFonts w:ascii="Trebuchet MS" w:eastAsia="Trebuchet MS" w:hAnsi="Trebuchet MS" w:cs="Trebuchet MS"/>
              </w:rPr>
            </w:pPr>
            <w:r w:rsidRPr="4C24827D">
              <w:rPr>
                <w:rFonts w:ascii="Trebuchet MS" w:eastAsia="Trebuchet MS" w:hAnsi="Trebuchet MS" w:cs="Trebuchet MS"/>
              </w:rPr>
              <w:t xml:space="preserve">(Reference </w:t>
            </w:r>
            <w:hyperlink r:id="rId57">
              <w:r w:rsidRPr="4C24827D">
                <w:rPr>
                  <w:rStyle w:val="Hyperlink"/>
                  <w:rFonts w:ascii="Trebuchet MS" w:eastAsia="Trebuchet MS" w:hAnsi="Trebuchet MS" w:cs="Trebuchet MS"/>
                  <w:color w:val="0070C0"/>
                </w:rPr>
                <w:t>ICE</w:t>
              </w:r>
            </w:hyperlink>
            <w:r w:rsidRPr="4C24827D">
              <w:rPr>
                <w:rFonts w:ascii="Trebuchet MS" w:eastAsia="Trebuchet MS" w:hAnsi="Trebuchet MS" w:cs="Trebuchet MS"/>
              </w:rPr>
              <w:t xml:space="preserve"> 5,, 18: In order to avoid potential breaches of security, care must be taken to ensure that the correct question paper packets are opened. </w:t>
            </w:r>
          </w:p>
          <w:p w14:paraId="532B0031" w14:textId="567BC31E" w:rsidR="007D4864" w:rsidRDefault="007D4864" w:rsidP="007D4864">
            <w:pPr>
              <w:spacing w:after="80"/>
              <w:rPr>
                <w:rFonts w:ascii="Trebuchet MS" w:eastAsia="Trebuchet MS" w:hAnsi="Trebuchet MS" w:cs="Trebuchet MS"/>
              </w:rPr>
            </w:pPr>
            <w:r w:rsidRPr="4C24827D">
              <w:rPr>
                <w:rFonts w:ascii="Trebuchet MS" w:eastAsia="Trebuchet MS" w:hAnsi="Trebuchet MS" w:cs="Trebuchet MS"/>
              </w:rPr>
              <w:t xml:space="preserve">A member of </w:t>
            </w:r>
            <w:proofErr w:type="spellStart"/>
            <w:proofErr w:type="gramStart"/>
            <w:r w:rsidRPr="4C24827D">
              <w:rPr>
                <w:rFonts w:ascii="Trebuchet MS" w:eastAsia="Trebuchet MS" w:hAnsi="Trebuchet MS" w:cs="Trebuchet MS"/>
              </w:rPr>
              <w:t>centre</w:t>
            </w:r>
            <w:proofErr w:type="spellEnd"/>
            <w:proofErr w:type="gramEnd"/>
            <w:r w:rsidRPr="4C24827D">
              <w:rPr>
                <w:rFonts w:ascii="Trebuchet MS" w:eastAsia="Trebuchet MS" w:hAnsi="Trebuchet MS" w:cs="Trebuchet MS"/>
              </w:rPr>
              <w:t xml:space="preserve"> staff, additional to </w:t>
            </w:r>
            <w:proofErr w:type="gramStart"/>
            <w:r w:rsidRPr="4C24827D">
              <w:rPr>
                <w:rFonts w:ascii="Trebuchet MS" w:eastAsia="Trebuchet MS" w:hAnsi="Trebuchet MS" w:cs="Trebuchet MS"/>
              </w:rPr>
              <w:t>the</w:t>
            </w:r>
            <w:proofErr w:type="gramEnd"/>
            <w:r w:rsidRPr="4C24827D">
              <w:rPr>
                <w:rFonts w:ascii="Trebuchet MS" w:eastAsia="Trebuchet MS" w:hAnsi="Trebuchet MS" w:cs="Trebuchet MS"/>
              </w:rPr>
              <w:t xml:space="preserve"> </w:t>
            </w:r>
            <w:proofErr w:type="gramStart"/>
            <w:r w:rsidRPr="4C24827D">
              <w:rPr>
                <w:rFonts w:ascii="Trebuchet MS" w:eastAsia="Trebuchet MS" w:hAnsi="Trebuchet MS" w:cs="Trebuchet MS"/>
              </w:rPr>
              <w:t>person</w:t>
            </w:r>
            <w:proofErr w:type="gramEnd"/>
            <w:r w:rsidRPr="4C24827D">
              <w:rPr>
                <w:rFonts w:ascii="Trebuchet MS" w:eastAsia="Trebuchet MS" w:hAnsi="Trebuchet MS" w:cs="Trebuchet MS"/>
              </w:rPr>
              <w:t xml:space="preserve"> removing the question paper packets from secure storage, e.g. an invigilator, must check the day, date, time, subject, unit/component and tier of entry, if appropriate, immediately before a question paper packet is opened. This second pair of eyes check must be recorded.)</w:t>
            </w:r>
          </w:p>
        </w:tc>
        <w:tc>
          <w:tcPr>
            <w:tcW w:w="2666" w:type="dxa"/>
          </w:tcPr>
          <w:p w14:paraId="5210078A" w14:textId="53C8C189" w:rsidR="007D4864" w:rsidRDefault="007D4864" w:rsidP="007D4864">
            <w:pPr>
              <w:rPr>
                <w:rFonts w:ascii="Trebuchet MS" w:eastAsia="Trebuchet MS" w:hAnsi="Trebuchet MS" w:cs="Trebuchet MS"/>
                <w:color w:val="000000" w:themeColor="text1"/>
              </w:rPr>
            </w:pPr>
          </w:p>
        </w:tc>
      </w:tr>
    </w:tbl>
    <w:tbl>
      <w:tblPr>
        <w:tblStyle w:val="afc"/>
        <w:tblW w:w="151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742"/>
        <w:gridCol w:w="6126"/>
        <w:gridCol w:w="2666"/>
      </w:tblGrid>
      <w:tr w:rsidR="00B51DF7" w14:paraId="4053D6D8" w14:textId="77777777" w:rsidTr="4C24827D">
        <w:trPr>
          <w:cantSplit/>
          <w:trHeight w:val="1963"/>
          <w:tblHeader/>
        </w:trPr>
        <w:tc>
          <w:tcPr>
            <w:tcW w:w="2629" w:type="dxa"/>
            <w:shd w:val="clear" w:color="auto" w:fill="D7E3BC"/>
          </w:tcPr>
          <w:p w14:paraId="03673078" w14:textId="77777777" w:rsidR="00B51DF7" w:rsidRDefault="00A86E58" w:rsidP="4C24827D">
            <w:pPr>
              <w:pBdr>
                <w:top w:val="nil"/>
                <w:left w:val="nil"/>
                <w:bottom w:val="nil"/>
                <w:right w:val="nil"/>
                <w:between w:val="nil"/>
              </w:pBdr>
              <w:spacing w:before="10"/>
              <w:ind w:left="105" w:right="136"/>
              <w:rPr>
                <w:rFonts w:ascii="Trebuchet MS" w:eastAsia="Trebuchet MS" w:hAnsi="Trebuchet MS" w:cs="Trebuchet MS"/>
                <w:color w:val="000000"/>
              </w:rPr>
            </w:pPr>
            <w:r w:rsidRPr="4C24827D">
              <w:rPr>
                <w:rFonts w:ascii="Trebuchet MS" w:eastAsia="Trebuchet MS" w:hAnsi="Trebuchet MS" w:cs="Trebuchet MS"/>
                <w:color w:val="000000" w:themeColor="text1"/>
              </w:rPr>
              <w:t>Special consideration information</w:t>
            </w:r>
          </w:p>
        </w:tc>
        <w:tc>
          <w:tcPr>
            <w:tcW w:w="3742" w:type="dxa"/>
          </w:tcPr>
          <w:p w14:paraId="6FA14ACA" w14:textId="77777777" w:rsidR="00B51DF7" w:rsidRDefault="00A86E58" w:rsidP="4C24827D">
            <w:pPr>
              <w:pBdr>
                <w:top w:val="nil"/>
                <w:left w:val="nil"/>
                <w:bottom w:val="nil"/>
                <w:right w:val="nil"/>
                <w:between w:val="nil"/>
              </w:pBdr>
              <w:spacing w:before="10"/>
              <w:ind w:left="107" w:right="60"/>
              <w:rPr>
                <w:rFonts w:ascii="Trebuchet MS" w:eastAsia="Trebuchet MS" w:hAnsi="Trebuchet MS" w:cs="Trebuchet MS"/>
              </w:rPr>
            </w:pPr>
            <w:r w:rsidRPr="4C24827D">
              <w:rPr>
                <w:rFonts w:ascii="Trebuchet MS" w:eastAsia="Trebuchet MS" w:hAnsi="Trebuchet MS" w:cs="Trebuchet MS"/>
              </w:rPr>
              <w:t xml:space="preserve">Any hard </w:t>
            </w:r>
            <w:proofErr w:type="gramStart"/>
            <w:r w:rsidRPr="4C24827D">
              <w:rPr>
                <w:rFonts w:ascii="Trebuchet MS" w:eastAsia="Trebuchet MS" w:hAnsi="Trebuchet MS" w:cs="Trebuchet MS"/>
              </w:rPr>
              <w:t>copy</w:t>
            </w:r>
            <w:proofErr w:type="gramEnd"/>
            <w:r w:rsidRPr="4C24827D">
              <w:rPr>
                <w:rFonts w:ascii="Trebuchet MS" w:eastAsia="Trebuchet MS" w:hAnsi="Trebuchet MS" w:cs="Trebuchet MS"/>
              </w:rPr>
              <w:t xml:space="preserve"> information relating to a special consideration application which has been submitted to an awarding body for a candidate and signed evidence produced by a senior leader in support of the application.</w:t>
            </w:r>
          </w:p>
        </w:tc>
        <w:tc>
          <w:tcPr>
            <w:tcW w:w="6126" w:type="dxa"/>
          </w:tcPr>
          <w:p w14:paraId="01C3A51D" w14:textId="379033DB" w:rsidR="00B51DF7" w:rsidRDefault="00A86E58" w:rsidP="4C24827D">
            <w:pPr>
              <w:pBdr>
                <w:top w:val="nil"/>
                <w:left w:val="nil"/>
                <w:bottom w:val="nil"/>
                <w:right w:val="nil"/>
                <w:between w:val="nil"/>
              </w:pBdr>
              <w:spacing w:before="10"/>
              <w:ind w:left="105" w:right="101"/>
              <w:jc w:val="both"/>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All applications </w:t>
            </w:r>
            <w:r w:rsidRPr="4C24827D">
              <w:rPr>
                <w:rFonts w:ascii="Trebuchet MS" w:eastAsia="Trebuchet MS" w:hAnsi="Trebuchet MS" w:cs="Trebuchet MS"/>
                <w:b/>
                <w:bCs/>
                <w:color w:val="000000" w:themeColor="text1"/>
              </w:rPr>
              <w:t xml:space="preserve">must </w:t>
            </w:r>
            <w:proofErr w:type="gramStart"/>
            <w:r w:rsidRPr="4C24827D">
              <w:rPr>
                <w:rFonts w:ascii="Trebuchet MS" w:eastAsia="Trebuchet MS" w:hAnsi="Trebuchet MS" w:cs="Trebuchet MS"/>
                <w:color w:val="000000" w:themeColor="text1"/>
              </w:rPr>
              <w:t>be  supported</w:t>
            </w:r>
            <w:proofErr w:type="gramEnd"/>
            <w:r w:rsidRPr="4C24827D">
              <w:rPr>
                <w:rFonts w:ascii="Trebuchet MS" w:eastAsia="Trebuchet MS" w:hAnsi="Trebuchet MS" w:cs="Trebuchet MS"/>
                <w:color w:val="000000" w:themeColor="text1"/>
              </w:rPr>
              <w:t xml:space="preserve">  </w:t>
            </w:r>
            <w:proofErr w:type="gramStart"/>
            <w:r w:rsidRPr="4C24827D">
              <w:rPr>
                <w:rFonts w:ascii="Trebuchet MS" w:eastAsia="Trebuchet MS" w:hAnsi="Trebuchet MS" w:cs="Trebuchet MS"/>
                <w:color w:val="000000" w:themeColor="text1"/>
              </w:rPr>
              <w:t xml:space="preserve">by  </w:t>
            </w:r>
            <w:r w:rsidR="62C21E9C" w:rsidRPr="4C24827D">
              <w:rPr>
                <w:rFonts w:ascii="Trebuchet MS" w:eastAsia="Trebuchet MS" w:hAnsi="Trebuchet MS" w:cs="Trebuchet MS"/>
                <w:color w:val="000000" w:themeColor="text1"/>
              </w:rPr>
              <w:t>appropriate</w:t>
            </w:r>
            <w:proofErr w:type="gramEnd"/>
            <w:r w:rsidRPr="4C24827D">
              <w:rPr>
                <w:rFonts w:ascii="Trebuchet MS" w:eastAsia="Trebuchet MS" w:hAnsi="Trebuchet MS" w:cs="Trebuchet MS"/>
                <w:color w:val="000000" w:themeColor="text1"/>
              </w:rPr>
              <w:t xml:space="preserve"> evidence produced by a member of the senior </w:t>
            </w:r>
            <w:proofErr w:type="gramStart"/>
            <w:r w:rsidRPr="4C24827D">
              <w:rPr>
                <w:rFonts w:ascii="Trebuchet MS" w:eastAsia="Trebuchet MS" w:hAnsi="Trebuchet MS" w:cs="Trebuchet MS"/>
                <w:color w:val="000000" w:themeColor="text1"/>
              </w:rPr>
              <w:t>leadership  team</w:t>
            </w:r>
            <w:proofErr w:type="gramEnd"/>
            <w:r w:rsidRPr="4C24827D">
              <w:rPr>
                <w:rFonts w:ascii="Trebuchet MS" w:eastAsia="Trebuchet MS" w:hAnsi="Trebuchet MS" w:cs="Trebuchet MS"/>
                <w:color w:val="000000" w:themeColor="text1"/>
              </w:rPr>
              <w:t xml:space="preserve">.  </w:t>
            </w:r>
            <w:r w:rsidRPr="4C24827D">
              <w:rPr>
                <w:rFonts w:ascii="Trebuchet MS" w:eastAsia="Trebuchet MS" w:hAnsi="Trebuchet MS" w:cs="Trebuchet MS"/>
                <w:b/>
                <w:bCs/>
                <w:color w:val="000000" w:themeColor="text1"/>
              </w:rPr>
              <w:t xml:space="preserve">The </w:t>
            </w:r>
            <w:proofErr w:type="spellStart"/>
            <w:r w:rsidRPr="4C24827D">
              <w:rPr>
                <w:rFonts w:ascii="Trebuchet MS" w:eastAsia="Trebuchet MS" w:hAnsi="Trebuchet MS" w:cs="Trebuchet MS"/>
                <w:b/>
                <w:bCs/>
                <w:color w:val="000000" w:themeColor="text1"/>
              </w:rPr>
              <w:t>centre</w:t>
            </w:r>
            <w:proofErr w:type="spellEnd"/>
            <w:r w:rsidRPr="4C24827D">
              <w:rPr>
                <w:rFonts w:ascii="Trebuchet MS" w:eastAsia="Trebuchet MS" w:hAnsi="Trebuchet MS" w:cs="Trebuchet MS"/>
                <w:b/>
                <w:bCs/>
                <w:color w:val="000000" w:themeColor="text1"/>
              </w:rPr>
              <w:t xml:space="preserve"> must retain this evidence until after the publication of results. </w:t>
            </w:r>
            <w:r w:rsidRPr="00A202FE">
              <w:rPr>
                <w:rFonts w:ascii="Trebuchet MS" w:eastAsia="Trebuchet MS" w:hAnsi="Trebuchet MS" w:cs="Trebuchet MS"/>
                <w:color w:val="000000" w:themeColor="text1"/>
              </w:rPr>
              <w:t xml:space="preserve">(Reference </w:t>
            </w:r>
            <w:hyperlink r:id="rId58">
              <w:r w:rsidRPr="00A202FE">
                <w:rPr>
                  <w:rFonts w:ascii="Trebuchet MS" w:eastAsia="Trebuchet MS" w:hAnsi="Trebuchet MS" w:cs="Trebuchet MS"/>
                  <w:color w:val="0000FF"/>
                  <w:u w:val="single"/>
                </w:rPr>
                <w:t>SC</w:t>
              </w:r>
            </w:hyperlink>
            <w:hyperlink r:id="rId59">
              <w:r w:rsidRPr="00A202FE">
                <w:rPr>
                  <w:rFonts w:ascii="Trebuchet MS" w:eastAsia="Trebuchet MS" w:hAnsi="Trebuchet MS" w:cs="Trebuchet MS"/>
                  <w:color w:val="0000FF"/>
                </w:rPr>
                <w:t xml:space="preserve"> </w:t>
              </w:r>
            </w:hyperlink>
            <w:r w:rsidRPr="00A202FE">
              <w:rPr>
                <w:rFonts w:ascii="Trebuchet MS" w:eastAsia="Trebuchet MS" w:hAnsi="Trebuchet MS" w:cs="Trebuchet MS"/>
                <w:color w:val="000000" w:themeColor="text1"/>
              </w:rPr>
              <w:t>6)</w:t>
            </w:r>
            <w:r w:rsidR="002C14F1" w:rsidRPr="00A202FE">
              <w:rPr>
                <w:rFonts w:ascii="Trebuchet MS" w:eastAsia="Trebuchet MS" w:hAnsi="Trebuchet MS" w:cs="Trebuchet MS"/>
                <w:color w:val="000000" w:themeColor="text1"/>
              </w:rPr>
              <w:t xml:space="preserve"> A </w:t>
            </w:r>
            <w:proofErr w:type="spellStart"/>
            <w:r w:rsidR="002C14F1" w:rsidRPr="00A202FE">
              <w:rPr>
                <w:rFonts w:ascii="Trebuchet MS" w:eastAsia="Trebuchet MS" w:hAnsi="Trebuchet MS" w:cs="Trebuchet MS"/>
                <w:color w:val="000000" w:themeColor="text1"/>
              </w:rPr>
              <w:t>centre</w:t>
            </w:r>
            <w:proofErr w:type="spellEnd"/>
            <w:r w:rsidR="002C14F1" w:rsidRPr="00A202FE">
              <w:rPr>
                <w:rFonts w:ascii="Trebuchet MS" w:eastAsia="Trebuchet MS" w:hAnsi="Trebuchet MS" w:cs="Trebuchet MS"/>
                <w:color w:val="000000" w:themeColor="text1"/>
              </w:rPr>
              <w:t xml:space="preserve"> </w:t>
            </w:r>
            <w:r w:rsidR="009E5A21" w:rsidRPr="00A202FE">
              <w:rPr>
                <w:rFonts w:ascii="Trebuchet MS" w:eastAsia="Trebuchet MS" w:hAnsi="Trebuchet MS" w:cs="Trebuchet MS"/>
                <w:color w:val="000000" w:themeColor="text1"/>
              </w:rPr>
              <w:t>may be asked by an awarding body to provide signed evidence.</w:t>
            </w:r>
          </w:p>
        </w:tc>
        <w:tc>
          <w:tcPr>
            <w:tcW w:w="2666" w:type="dxa"/>
          </w:tcPr>
          <w:p w14:paraId="579E1B13"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44BC985E" w14:textId="77777777" w:rsidTr="4C24827D">
        <w:trPr>
          <w:cantSplit/>
          <w:trHeight w:val="1492"/>
          <w:tblHeader/>
        </w:trPr>
        <w:tc>
          <w:tcPr>
            <w:tcW w:w="2629" w:type="dxa"/>
            <w:shd w:val="clear" w:color="auto" w:fill="D7E3BC"/>
          </w:tcPr>
          <w:p w14:paraId="6516CFD6" w14:textId="77777777" w:rsidR="00B51DF7" w:rsidRDefault="00A86E58" w:rsidP="4C24827D">
            <w:pPr>
              <w:pBdr>
                <w:top w:val="nil"/>
                <w:left w:val="nil"/>
                <w:bottom w:val="nil"/>
                <w:right w:val="nil"/>
                <w:between w:val="nil"/>
              </w:pBdr>
              <w:spacing w:before="10"/>
              <w:ind w:left="105" w:right="136"/>
              <w:rPr>
                <w:rFonts w:ascii="Trebuchet MS" w:eastAsia="Trebuchet MS" w:hAnsi="Trebuchet MS" w:cs="Trebuchet MS"/>
                <w:color w:val="000000"/>
              </w:rPr>
            </w:pPr>
            <w:r w:rsidRPr="4C24827D">
              <w:rPr>
                <w:rFonts w:ascii="Trebuchet MS" w:eastAsia="Trebuchet MS" w:hAnsi="Trebuchet MS" w:cs="Trebuchet MS"/>
                <w:color w:val="000000" w:themeColor="text1"/>
              </w:rPr>
              <w:t>Suspected malpractice reports/outcomes</w:t>
            </w:r>
          </w:p>
        </w:tc>
        <w:tc>
          <w:tcPr>
            <w:tcW w:w="3742" w:type="dxa"/>
          </w:tcPr>
          <w:p w14:paraId="37536149" w14:textId="77777777" w:rsidR="00B51DF7" w:rsidRDefault="00A86E58" w:rsidP="4C24827D">
            <w:pPr>
              <w:pBdr>
                <w:top w:val="nil"/>
                <w:left w:val="nil"/>
                <w:bottom w:val="nil"/>
                <w:right w:val="nil"/>
                <w:between w:val="nil"/>
              </w:pBdr>
              <w:spacing w:before="10"/>
              <w:ind w:left="107" w:right="149"/>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Any hard </w:t>
            </w:r>
            <w:proofErr w:type="gramStart"/>
            <w:r w:rsidRPr="4C24827D">
              <w:rPr>
                <w:rFonts w:ascii="Trebuchet MS" w:eastAsia="Trebuchet MS" w:hAnsi="Trebuchet MS" w:cs="Trebuchet MS"/>
                <w:color w:val="000000" w:themeColor="text1"/>
              </w:rPr>
              <w:t>copy</w:t>
            </w:r>
            <w:proofErr w:type="gramEnd"/>
            <w:r w:rsidRPr="4C24827D">
              <w:rPr>
                <w:rFonts w:ascii="Trebuchet MS" w:eastAsia="Trebuchet MS" w:hAnsi="Trebuchet MS" w:cs="Trebuchet MS"/>
                <w:color w:val="000000" w:themeColor="text1"/>
              </w:rPr>
              <w:t xml:space="preserve"> information relating to a suspected or actual malpractice investigation/report submitted to an awarding body and outcome information from the awarding body.</w:t>
            </w:r>
          </w:p>
        </w:tc>
        <w:tc>
          <w:tcPr>
            <w:tcW w:w="6126" w:type="dxa"/>
          </w:tcPr>
          <w:p w14:paraId="2608B4F2" w14:textId="77777777" w:rsidR="00B51DF7" w:rsidRDefault="00A86E58" w:rsidP="4C24827D">
            <w:pPr>
              <w:pBdr>
                <w:top w:val="nil"/>
                <w:left w:val="nil"/>
                <w:bottom w:val="nil"/>
                <w:right w:val="nil"/>
                <w:between w:val="nil"/>
              </w:pBdr>
              <w:spacing w:before="10"/>
              <w:ind w:left="105"/>
              <w:rPr>
                <w:rFonts w:ascii="Trebuchet MS" w:eastAsia="Trebuchet MS" w:hAnsi="Trebuchet MS" w:cs="Trebuchet MS"/>
                <w:color w:val="000000"/>
              </w:rPr>
            </w:pPr>
            <w:r w:rsidRPr="4C24827D">
              <w:rPr>
                <w:rFonts w:ascii="Trebuchet MS" w:eastAsia="Trebuchet MS" w:hAnsi="Trebuchet MS" w:cs="Trebuchet MS"/>
                <w:color w:val="000000" w:themeColor="text1"/>
              </w:rPr>
              <w:t>Suspected malpractice reports/outcomes are kept until the deadline for reviews of marking has passed or until any appeal, malpractice or other results enquiry has been completed, whichever is later</w:t>
            </w:r>
          </w:p>
        </w:tc>
        <w:tc>
          <w:tcPr>
            <w:tcW w:w="2666" w:type="dxa"/>
          </w:tcPr>
          <w:p w14:paraId="2BDBF9FA"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r w:rsidR="00B51DF7" w14:paraId="4F2EE9EE" w14:textId="77777777" w:rsidTr="4C24827D">
        <w:trPr>
          <w:cantSplit/>
          <w:trHeight w:val="787"/>
          <w:tblHeader/>
        </w:trPr>
        <w:tc>
          <w:tcPr>
            <w:tcW w:w="2629" w:type="dxa"/>
            <w:shd w:val="clear" w:color="auto" w:fill="D7E3BC"/>
          </w:tcPr>
          <w:p w14:paraId="78CF2925" w14:textId="77777777" w:rsidR="00B51DF7" w:rsidRDefault="00A86E58" w:rsidP="4C24827D">
            <w:pPr>
              <w:pBdr>
                <w:top w:val="nil"/>
                <w:left w:val="nil"/>
                <w:bottom w:val="nil"/>
                <w:right w:val="nil"/>
                <w:between w:val="nil"/>
              </w:pBdr>
              <w:spacing w:before="10"/>
              <w:ind w:left="105" w:right="136"/>
              <w:rPr>
                <w:rFonts w:ascii="Trebuchet MS" w:eastAsia="Trebuchet MS" w:hAnsi="Trebuchet MS" w:cs="Trebuchet MS"/>
                <w:color w:val="000000"/>
              </w:rPr>
            </w:pPr>
            <w:r w:rsidRPr="4C24827D">
              <w:rPr>
                <w:rFonts w:ascii="Trebuchet MS" w:eastAsia="Trebuchet MS" w:hAnsi="Trebuchet MS" w:cs="Trebuchet MS"/>
                <w:color w:val="000000" w:themeColor="text1"/>
              </w:rPr>
              <w:t>Transferred candidate arrangements</w:t>
            </w:r>
          </w:p>
        </w:tc>
        <w:tc>
          <w:tcPr>
            <w:tcW w:w="3742" w:type="dxa"/>
          </w:tcPr>
          <w:p w14:paraId="730C0015" w14:textId="77777777" w:rsidR="00B51DF7" w:rsidRDefault="00A86E58" w:rsidP="4C24827D">
            <w:pPr>
              <w:pBdr>
                <w:top w:val="nil"/>
                <w:left w:val="nil"/>
                <w:bottom w:val="nil"/>
                <w:right w:val="nil"/>
                <w:between w:val="nil"/>
              </w:pBdr>
              <w:spacing w:before="10"/>
              <w:ind w:left="107" w:right="149"/>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Any hard </w:t>
            </w:r>
            <w:proofErr w:type="gramStart"/>
            <w:r w:rsidRPr="4C24827D">
              <w:rPr>
                <w:rFonts w:ascii="Trebuchet MS" w:eastAsia="Trebuchet MS" w:hAnsi="Trebuchet MS" w:cs="Trebuchet MS"/>
                <w:color w:val="000000" w:themeColor="text1"/>
              </w:rPr>
              <w:t>copy information</w:t>
            </w:r>
            <w:proofErr w:type="gramEnd"/>
            <w:r w:rsidRPr="4C24827D">
              <w:rPr>
                <w:rFonts w:ascii="Trebuchet MS" w:eastAsia="Trebuchet MS" w:hAnsi="Trebuchet MS" w:cs="Trebuchet MS"/>
                <w:color w:val="000000" w:themeColor="text1"/>
              </w:rPr>
              <w:t xml:space="preserve"> relating to a transferred candidate arrangement.</w:t>
            </w:r>
          </w:p>
          <w:p w14:paraId="5AE48A43" w14:textId="77777777" w:rsidR="00B51DF7" w:rsidRDefault="00B51DF7" w:rsidP="4C24827D">
            <w:pPr>
              <w:pBdr>
                <w:top w:val="nil"/>
                <w:left w:val="nil"/>
                <w:bottom w:val="nil"/>
                <w:right w:val="nil"/>
                <w:between w:val="nil"/>
              </w:pBdr>
              <w:spacing w:before="10"/>
              <w:ind w:left="107" w:right="149"/>
              <w:rPr>
                <w:rFonts w:ascii="Trebuchet MS" w:eastAsia="Trebuchet MS" w:hAnsi="Trebuchet MS" w:cs="Trebuchet MS"/>
                <w:color w:val="000000"/>
              </w:rPr>
            </w:pPr>
          </w:p>
          <w:p w14:paraId="1F321449" w14:textId="77777777" w:rsidR="00B51DF7" w:rsidRDefault="00A86E58" w:rsidP="4C24827D">
            <w:pPr>
              <w:pBdr>
                <w:top w:val="nil"/>
                <w:left w:val="nil"/>
                <w:bottom w:val="nil"/>
                <w:right w:val="nil"/>
                <w:between w:val="nil"/>
              </w:pBdr>
              <w:spacing w:before="10"/>
              <w:ind w:left="107" w:right="149"/>
              <w:rPr>
                <w:rFonts w:ascii="Trebuchet MS" w:eastAsia="Trebuchet MS" w:hAnsi="Trebuchet MS" w:cs="Trebuchet MS"/>
                <w:color w:val="000000"/>
              </w:rPr>
            </w:pPr>
            <w:r w:rsidRPr="4C24827D">
              <w:rPr>
                <w:rFonts w:ascii="Trebuchet MS" w:eastAsia="Trebuchet MS" w:hAnsi="Trebuchet MS" w:cs="Trebuchet MS"/>
                <w:color w:val="000000" w:themeColor="text1"/>
              </w:rPr>
              <w:t>Applications submitted online via CAP.</w:t>
            </w:r>
          </w:p>
        </w:tc>
        <w:tc>
          <w:tcPr>
            <w:tcW w:w="6126" w:type="dxa"/>
          </w:tcPr>
          <w:p w14:paraId="11903FC6" w14:textId="77777777" w:rsidR="00B51DF7" w:rsidRDefault="00A86E58" w:rsidP="4C24827D">
            <w:pPr>
              <w:pBdr>
                <w:top w:val="nil"/>
                <w:left w:val="nil"/>
                <w:bottom w:val="nil"/>
                <w:right w:val="nil"/>
                <w:between w:val="nil"/>
              </w:pBdr>
              <w:spacing w:before="10"/>
              <w:ind w:left="105"/>
              <w:rPr>
                <w:rFonts w:ascii="Trebuchet MS" w:eastAsia="Trebuchet MS" w:hAnsi="Trebuchet MS" w:cs="Trebuchet MS"/>
                <w:color w:val="000000"/>
              </w:rPr>
            </w:pPr>
            <w:r w:rsidRPr="4C24827D">
              <w:rPr>
                <w:rFonts w:ascii="Trebuchet MS" w:eastAsia="Trebuchet MS" w:hAnsi="Trebuchet MS" w:cs="Trebuchet MS"/>
                <w:color w:val="000000" w:themeColor="text1"/>
              </w:rPr>
              <w:t>Transferred candidate arrangements are kept until the deadline for reviews of marking has passed or until any appeal, malpractice or other results enquiry has been completed, whichever is later.</w:t>
            </w:r>
          </w:p>
        </w:tc>
        <w:tc>
          <w:tcPr>
            <w:tcW w:w="2666" w:type="dxa"/>
          </w:tcPr>
          <w:p w14:paraId="62C7C963"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bl>
    <w:tbl>
      <w:tblPr>
        <w:tblStyle w:val="afd"/>
        <w:tblW w:w="151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3742"/>
        <w:gridCol w:w="6126"/>
        <w:gridCol w:w="2666"/>
      </w:tblGrid>
      <w:tr w:rsidR="00B51DF7" w14:paraId="52A60DCF" w14:textId="77777777" w:rsidTr="4C24827D">
        <w:trPr>
          <w:cantSplit/>
          <w:trHeight w:val="1257"/>
          <w:tblHeader/>
        </w:trPr>
        <w:tc>
          <w:tcPr>
            <w:tcW w:w="2634" w:type="dxa"/>
            <w:shd w:val="clear" w:color="auto" w:fill="D7E3BC"/>
          </w:tcPr>
          <w:p w14:paraId="344E2CA3" w14:textId="77777777" w:rsidR="00B51DF7" w:rsidRDefault="00A86E58" w:rsidP="4C24827D">
            <w:pPr>
              <w:pBdr>
                <w:top w:val="nil"/>
                <w:left w:val="nil"/>
                <w:bottom w:val="nil"/>
                <w:right w:val="nil"/>
                <w:between w:val="nil"/>
              </w:pBdr>
              <w:spacing w:before="10"/>
              <w:ind w:left="105" w:right="82"/>
              <w:rPr>
                <w:rFonts w:ascii="Trebuchet MS" w:eastAsia="Trebuchet MS" w:hAnsi="Trebuchet MS" w:cs="Trebuchet MS"/>
                <w:color w:val="000000"/>
              </w:rPr>
            </w:pPr>
            <w:r w:rsidRPr="4C24827D">
              <w:rPr>
                <w:rFonts w:ascii="Trebuchet MS" w:eastAsia="Trebuchet MS" w:hAnsi="Trebuchet MS" w:cs="Trebuchet MS"/>
                <w:color w:val="000000" w:themeColor="text1"/>
              </w:rPr>
              <w:t>Very late arrival reports/outcomes</w:t>
            </w:r>
          </w:p>
        </w:tc>
        <w:tc>
          <w:tcPr>
            <w:tcW w:w="3742" w:type="dxa"/>
          </w:tcPr>
          <w:p w14:paraId="48A3DDCF" w14:textId="77777777" w:rsidR="00B51DF7" w:rsidRDefault="00A86E58" w:rsidP="4C24827D">
            <w:pPr>
              <w:pBdr>
                <w:top w:val="nil"/>
                <w:left w:val="nil"/>
                <w:bottom w:val="nil"/>
                <w:right w:val="nil"/>
                <w:between w:val="nil"/>
              </w:pBdr>
              <w:spacing w:before="10"/>
              <w:ind w:left="107" w:right="149"/>
              <w:rPr>
                <w:rFonts w:ascii="Trebuchet MS" w:eastAsia="Trebuchet MS" w:hAnsi="Trebuchet MS" w:cs="Trebuchet MS"/>
                <w:color w:val="000000"/>
              </w:rPr>
            </w:pPr>
            <w:r w:rsidRPr="4C24827D">
              <w:rPr>
                <w:rFonts w:ascii="Trebuchet MS" w:eastAsia="Trebuchet MS" w:hAnsi="Trebuchet MS" w:cs="Trebuchet MS"/>
                <w:color w:val="000000" w:themeColor="text1"/>
              </w:rPr>
              <w:t xml:space="preserve">Any hard </w:t>
            </w:r>
            <w:proofErr w:type="gramStart"/>
            <w:r w:rsidRPr="4C24827D">
              <w:rPr>
                <w:rFonts w:ascii="Trebuchet MS" w:eastAsia="Trebuchet MS" w:hAnsi="Trebuchet MS" w:cs="Trebuchet MS"/>
                <w:color w:val="000000" w:themeColor="text1"/>
              </w:rPr>
              <w:t>copy</w:t>
            </w:r>
            <w:proofErr w:type="gramEnd"/>
            <w:r w:rsidRPr="4C24827D">
              <w:rPr>
                <w:rFonts w:ascii="Trebuchet MS" w:eastAsia="Trebuchet MS" w:hAnsi="Trebuchet MS" w:cs="Trebuchet MS"/>
                <w:color w:val="000000" w:themeColor="text1"/>
              </w:rPr>
              <w:t xml:space="preserve"> information relating to a candidate arriving very late </w:t>
            </w:r>
            <w:proofErr w:type="gramStart"/>
            <w:r w:rsidRPr="4C24827D">
              <w:rPr>
                <w:rFonts w:ascii="Trebuchet MS" w:eastAsia="Trebuchet MS" w:hAnsi="Trebuchet MS" w:cs="Trebuchet MS"/>
                <w:color w:val="000000" w:themeColor="text1"/>
              </w:rPr>
              <w:t>to</w:t>
            </w:r>
            <w:proofErr w:type="gramEnd"/>
            <w:r w:rsidRPr="4C24827D">
              <w:rPr>
                <w:rFonts w:ascii="Trebuchet MS" w:eastAsia="Trebuchet MS" w:hAnsi="Trebuchet MS" w:cs="Trebuchet MS"/>
                <w:color w:val="000000" w:themeColor="text1"/>
              </w:rPr>
              <w:t xml:space="preserve"> an exam. Reports submitted online via CAP.</w:t>
            </w:r>
          </w:p>
        </w:tc>
        <w:tc>
          <w:tcPr>
            <w:tcW w:w="6126" w:type="dxa"/>
          </w:tcPr>
          <w:p w14:paraId="74FACB8A" w14:textId="77777777" w:rsidR="00B51DF7" w:rsidRDefault="00A86E58" w:rsidP="4C24827D">
            <w:pPr>
              <w:pBdr>
                <w:top w:val="nil"/>
                <w:left w:val="nil"/>
                <w:bottom w:val="nil"/>
                <w:right w:val="nil"/>
                <w:between w:val="nil"/>
              </w:pBdr>
              <w:spacing w:before="10"/>
              <w:ind w:left="105" w:right="138"/>
              <w:rPr>
                <w:rFonts w:ascii="Trebuchet MS" w:eastAsia="Trebuchet MS" w:hAnsi="Trebuchet MS" w:cs="Trebuchet MS"/>
                <w:color w:val="000000"/>
              </w:rPr>
            </w:pPr>
            <w:r w:rsidRPr="4C24827D">
              <w:rPr>
                <w:rFonts w:ascii="Trebuchet MS" w:eastAsia="Trebuchet MS" w:hAnsi="Trebuchet MS" w:cs="Trebuchet MS"/>
                <w:color w:val="000000" w:themeColor="text1"/>
              </w:rPr>
              <w:t>Very late arrival reports/outcomes are kept until the deadline for reviews of marking has passed or until any appeal, malpractice or other results enquiry has been completed, whichever is later</w:t>
            </w:r>
          </w:p>
        </w:tc>
        <w:tc>
          <w:tcPr>
            <w:tcW w:w="2666" w:type="dxa"/>
          </w:tcPr>
          <w:p w14:paraId="75B5E881" w14:textId="77777777" w:rsidR="00B51DF7" w:rsidRDefault="00A86E58" w:rsidP="4C24827D">
            <w:pPr>
              <w:pBdr>
                <w:top w:val="nil"/>
                <w:left w:val="nil"/>
                <w:bottom w:val="nil"/>
                <w:right w:val="nil"/>
                <w:between w:val="nil"/>
              </w:pBdr>
              <w:spacing w:before="10"/>
              <w:ind w:left="107" w:right="93"/>
              <w:rPr>
                <w:rFonts w:ascii="Trebuchet MS" w:eastAsia="Trebuchet MS" w:hAnsi="Trebuchet MS" w:cs="Trebuchet MS"/>
                <w:color w:val="000000"/>
              </w:rPr>
            </w:pPr>
            <w:r w:rsidRPr="4C24827D">
              <w:rPr>
                <w:rFonts w:ascii="Trebuchet MS" w:eastAsia="Trebuchet MS" w:hAnsi="Trebuchet MS" w:cs="Trebuchet MS"/>
                <w:color w:val="000000" w:themeColor="text1"/>
              </w:rPr>
              <w:t>Confidential waste/shredding</w:t>
            </w:r>
          </w:p>
        </w:tc>
      </w:tr>
    </w:tbl>
    <w:p w14:paraId="77A52294" w14:textId="77777777" w:rsidR="00B51DF7" w:rsidRDefault="00B51DF7">
      <w:pPr>
        <w:pBdr>
          <w:top w:val="nil"/>
          <w:left w:val="nil"/>
          <w:bottom w:val="nil"/>
          <w:right w:val="nil"/>
          <w:between w:val="nil"/>
        </w:pBdr>
        <w:spacing w:before="10"/>
        <w:rPr>
          <w:rFonts w:ascii="Inter" w:eastAsia="Inter" w:hAnsi="Inter" w:cs="Inter"/>
          <w:color w:val="000000"/>
        </w:rPr>
      </w:pPr>
    </w:p>
    <w:sectPr w:rsidR="00B51DF7">
      <w:pgSz w:w="16840" w:h="11910" w:orient="landscape"/>
      <w:pgMar w:top="851" w:right="851" w:bottom="851" w:left="851" w:header="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61338" w14:textId="77777777" w:rsidR="00D83BE2" w:rsidRDefault="00D83BE2">
      <w:r>
        <w:separator/>
      </w:r>
    </w:p>
  </w:endnote>
  <w:endnote w:type="continuationSeparator" w:id="0">
    <w:p w14:paraId="6BAFC81C" w14:textId="77777777" w:rsidR="00D83BE2" w:rsidRDefault="00D8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0"/>
    <w:family w:val="auto"/>
    <w:pitch w:val="default"/>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Inte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9395" w14:textId="259D5980" w:rsidR="00B51DF7" w:rsidRDefault="00B51DF7" w:rsidP="4C2482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C7F1" w14:textId="77777777" w:rsidR="00D83BE2" w:rsidRDefault="00D83BE2">
      <w:r>
        <w:separator/>
      </w:r>
    </w:p>
  </w:footnote>
  <w:footnote w:type="continuationSeparator" w:id="0">
    <w:p w14:paraId="33421395" w14:textId="77777777" w:rsidR="00D83BE2" w:rsidRDefault="00D83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B26DC"/>
    <w:multiLevelType w:val="multilevel"/>
    <w:tmpl w:val="FFFFFFFF"/>
    <w:lvl w:ilvl="0">
      <w:numFmt w:val="bullet"/>
      <w:lvlText w:val="•"/>
      <w:lvlJc w:val="left"/>
      <w:pPr>
        <w:ind w:left="114" w:hanging="360"/>
      </w:pPr>
      <w:rPr>
        <w:rFonts w:ascii="Arial MT" w:eastAsia="Arial MT" w:hAnsi="Arial MT" w:cs="Arial MT"/>
        <w:sz w:val="22"/>
        <w:szCs w:val="22"/>
      </w:rPr>
    </w:lvl>
    <w:lvl w:ilvl="1">
      <w:numFmt w:val="bullet"/>
      <w:lvlText w:val="•"/>
      <w:lvlJc w:val="left"/>
      <w:pPr>
        <w:ind w:left="1100" w:hanging="360"/>
      </w:pPr>
    </w:lvl>
    <w:lvl w:ilvl="2">
      <w:numFmt w:val="bullet"/>
      <w:lvlText w:val="•"/>
      <w:lvlJc w:val="left"/>
      <w:pPr>
        <w:ind w:left="2081" w:hanging="360"/>
      </w:pPr>
    </w:lvl>
    <w:lvl w:ilvl="3">
      <w:numFmt w:val="bullet"/>
      <w:lvlText w:val="•"/>
      <w:lvlJc w:val="left"/>
      <w:pPr>
        <w:ind w:left="3061" w:hanging="360"/>
      </w:pPr>
    </w:lvl>
    <w:lvl w:ilvl="4">
      <w:numFmt w:val="bullet"/>
      <w:lvlText w:val="•"/>
      <w:lvlJc w:val="left"/>
      <w:pPr>
        <w:ind w:left="4042" w:hanging="360"/>
      </w:pPr>
    </w:lvl>
    <w:lvl w:ilvl="5">
      <w:numFmt w:val="bullet"/>
      <w:lvlText w:val="•"/>
      <w:lvlJc w:val="left"/>
      <w:pPr>
        <w:ind w:left="5023" w:hanging="360"/>
      </w:pPr>
    </w:lvl>
    <w:lvl w:ilvl="6">
      <w:numFmt w:val="bullet"/>
      <w:lvlText w:val="•"/>
      <w:lvlJc w:val="left"/>
      <w:pPr>
        <w:ind w:left="6003" w:hanging="360"/>
      </w:pPr>
    </w:lvl>
    <w:lvl w:ilvl="7">
      <w:numFmt w:val="bullet"/>
      <w:lvlText w:val="•"/>
      <w:lvlJc w:val="left"/>
      <w:pPr>
        <w:ind w:left="6984" w:hanging="360"/>
      </w:pPr>
    </w:lvl>
    <w:lvl w:ilvl="8">
      <w:numFmt w:val="bullet"/>
      <w:lvlText w:val="•"/>
      <w:lvlJc w:val="left"/>
      <w:pPr>
        <w:ind w:left="7965" w:hanging="360"/>
      </w:pPr>
    </w:lvl>
  </w:abstractNum>
  <w:abstractNum w:abstractNumId="1" w15:restartNumberingAfterBreak="0">
    <w:nsid w:val="468B7E1E"/>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06551">
    <w:abstractNumId w:val="0"/>
  </w:num>
  <w:num w:numId="2" w16cid:durableId="383063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F7"/>
    <w:rsid w:val="00023263"/>
    <w:rsid w:val="00077212"/>
    <w:rsid w:val="000931DC"/>
    <w:rsid w:val="00245DC2"/>
    <w:rsid w:val="002B6EAB"/>
    <w:rsid w:val="002C14F1"/>
    <w:rsid w:val="00315C9A"/>
    <w:rsid w:val="003C1143"/>
    <w:rsid w:val="003C2538"/>
    <w:rsid w:val="004164C1"/>
    <w:rsid w:val="00427659"/>
    <w:rsid w:val="004516CD"/>
    <w:rsid w:val="0073787C"/>
    <w:rsid w:val="00774558"/>
    <w:rsid w:val="007D4864"/>
    <w:rsid w:val="00806CAD"/>
    <w:rsid w:val="00867834"/>
    <w:rsid w:val="009E5A21"/>
    <w:rsid w:val="009F551D"/>
    <w:rsid w:val="00A059DA"/>
    <w:rsid w:val="00A202FE"/>
    <w:rsid w:val="00A86E58"/>
    <w:rsid w:val="00AD05C1"/>
    <w:rsid w:val="00B02F8B"/>
    <w:rsid w:val="00B51DF7"/>
    <w:rsid w:val="00BA38C4"/>
    <w:rsid w:val="00BD208E"/>
    <w:rsid w:val="00D33FCC"/>
    <w:rsid w:val="00D83BE2"/>
    <w:rsid w:val="00D86C9D"/>
    <w:rsid w:val="00F25255"/>
    <w:rsid w:val="00F439C2"/>
    <w:rsid w:val="02856438"/>
    <w:rsid w:val="03581148"/>
    <w:rsid w:val="03AEFB6E"/>
    <w:rsid w:val="08235263"/>
    <w:rsid w:val="092BE4DB"/>
    <w:rsid w:val="0A5BBFB0"/>
    <w:rsid w:val="109B694B"/>
    <w:rsid w:val="1511F2F9"/>
    <w:rsid w:val="18EDDBC3"/>
    <w:rsid w:val="1B4E070F"/>
    <w:rsid w:val="1D9E46E5"/>
    <w:rsid w:val="1DBB8BCD"/>
    <w:rsid w:val="1F59C4C8"/>
    <w:rsid w:val="214EA7AC"/>
    <w:rsid w:val="2C2BC52B"/>
    <w:rsid w:val="2C4E43A7"/>
    <w:rsid w:val="2DC7958C"/>
    <w:rsid w:val="2EED0FCB"/>
    <w:rsid w:val="313C2D4B"/>
    <w:rsid w:val="318CE1D7"/>
    <w:rsid w:val="36AD4207"/>
    <w:rsid w:val="3934E7D5"/>
    <w:rsid w:val="3A0070D9"/>
    <w:rsid w:val="3AD743FB"/>
    <w:rsid w:val="3D230F50"/>
    <w:rsid w:val="3F8956C2"/>
    <w:rsid w:val="403539E6"/>
    <w:rsid w:val="40D79447"/>
    <w:rsid w:val="442E388E"/>
    <w:rsid w:val="444EE40A"/>
    <w:rsid w:val="446E66B2"/>
    <w:rsid w:val="4508AB09"/>
    <w:rsid w:val="48460DD5"/>
    <w:rsid w:val="49E1DE36"/>
    <w:rsid w:val="4C24827D"/>
    <w:rsid w:val="4D197EF8"/>
    <w:rsid w:val="4F0265A4"/>
    <w:rsid w:val="53C075DE"/>
    <w:rsid w:val="5C281F83"/>
    <w:rsid w:val="5C68AAED"/>
    <w:rsid w:val="5DB1FDC3"/>
    <w:rsid w:val="600989DA"/>
    <w:rsid w:val="62C21E9C"/>
    <w:rsid w:val="63A4E13D"/>
    <w:rsid w:val="6588CFDF"/>
    <w:rsid w:val="65BE849B"/>
    <w:rsid w:val="65F664D6"/>
    <w:rsid w:val="68C070A1"/>
    <w:rsid w:val="6B2D7DE0"/>
    <w:rsid w:val="6C652E71"/>
    <w:rsid w:val="6DAD853C"/>
    <w:rsid w:val="70B6803B"/>
    <w:rsid w:val="72FBBFCB"/>
    <w:rsid w:val="732843A2"/>
    <w:rsid w:val="7497902C"/>
    <w:rsid w:val="75836599"/>
    <w:rsid w:val="7637F28B"/>
    <w:rsid w:val="7CF0B97D"/>
    <w:rsid w:val="7D286365"/>
    <w:rsid w:val="7F8388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1128"/>
  <w15:docId w15:val="{B278F5BE-D8E2-4FC6-8A66-9FAA3D1E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41F"/>
    <w:rPr>
      <w:lang w:eastAsia="en-US"/>
    </w:rPr>
  </w:style>
  <w:style w:type="paragraph" w:styleId="Heading1">
    <w:name w:val="heading 1"/>
    <w:basedOn w:val="Normal"/>
    <w:uiPriority w:val="9"/>
    <w:qFormat/>
    <w:rsid w:val="003B541F"/>
    <w:pPr>
      <w:ind w:left="460"/>
      <w:outlineLvl w:val="0"/>
    </w:pPr>
    <w:rPr>
      <w:sz w:val="24"/>
      <w:szCs w:val="24"/>
    </w:rPr>
  </w:style>
  <w:style w:type="paragraph" w:styleId="Heading2">
    <w:name w:val="heading 2"/>
    <w:basedOn w:val="Normal1"/>
    <w:next w:val="Normal1"/>
    <w:uiPriority w:val="9"/>
    <w:semiHidden/>
    <w:unhideWhenUsed/>
    <w:qFormat/>
    <w:rsid w:val="003B541F"/>
    <w:pPr>
      <w:keepNext/>
      <w:keepLines/>
      <w:spacing w:before="360" w:after="80"/>
      <w:outlineLvl w:val="1"/>
    </w:pPr>
    <w:rPr>
      <w:b/>
      <w:sz w:val="36"/>
      <w:szCs w:val="36"/>
    </w:rPr>
  </w:style>
  <w:style w:type="paragraph" w:styleId="Heading3">
    <w:name w:val="heading 3"/>
    <w:basedOn w:val="Normal1"/>
    <w:next w:val="Normal1"/>
    <w:uiPriority w:val="9"/>
    <w:semiHidden/>
    <w:unhideWhenUsed/>
    <w:qFormat/>
    <w:rsid w:val="003B541F"/>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3B541F"/>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3B541F"/>
    <w:pPr>
      <w:keepNext/>
      <w:keepLines/>
      <w:spacing w:before="220" w:after="40"/>
      <w:outlineLvl w:val="4"/>
    </w:pPr>
    <w:rPr>
      <w:b/>
    </w:rPr>
  </w:style>
  <w:style w:type="paragraph" w:styleId="Heading6">
    <w:name w:val="heading 6"/>
    <w:basedOn w:val="Normal1"/>
    <w:next w:val="Normal1"/>
    <w:uiPriority w:val="9"/>
    <w:semiHidden/>
    <w:unhideWhenUsed/>
    <w:qFormat/>
    <w:rsid w:val="003B541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B541F"/>
    <w:pPr>
      <w:spacing w:before="243"/>
      <w:ind w:left="748" w:right="769"/>
      <w:jc w:val="center"/>
    </w:pPr>
    <w:rPr>
      <w:b/>
      <w:bCs/>
      <w:sz w:val="72"/>
      <w:szCs w:val="72"/>
    </w:rPr>
  </w:style>
  <w:style w:type="paragraph" w:customStyle="1" w:styleId="Normal1">
    <w:name w:val="Normal1"/>
    <w:rsid w:val="003B541F"/>
  </w:style>
  <w:style w:type="paragraph" w:styleId="BodyText">
    <w:name w:val="Body Text"/>
    <w:basedOn w:val="Normal"/>
    <w:uiPriority w:val="1"/>
    <w:qFormat/>
    <w:rsid w:val="003B541F"/>
  </w:style>
  <w:style w:type="paragraph" w:styleId="ListParagraph">
    <w:name w:val="List Paragraph"/>
    <w:basedOn w:val="Normal"/>
    <w:uiPriority w:val="1"/>
    <w:qFormat/>
    <w:rsid w:val="003B541F"/>
    <w:pPr>
      <w:spacing w:before="164"/>
      <w:ind w:left="820" w:hanging="361"/>
    </w:pPr>
  </w:style>
  <w:style w:type="paragraph" w:customStyle="1" w:styleId="TableParagraph">
    <w:name w:val="Table Paragraph"/>
    <w:basedOn w:val="Normal"/>
    <w:uiPriority w:val="1"/>
    <w:qFormat/>
    <w:rsid w:val="003B541F"/>
    <w:pPr>
      <w:ind w:left="107"/>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3B541F"/>
    <w:tblPr>
      <w:tblStyleRowBandSize w:val="1"/>
      <w:tblStyleColBandSize w:val="1"/>
      <w:tblCellMar>
        <w:left w:w="0" w:type="dxa"/>
        <w:right w:w="0" w:type="dxa"/>
      </w:tblCellMar>
    </w:tblPr>
  </w:style>
  <w:style w:type="table" w:customStyle="1" w:styleId="a0">
    <w:basedOn w:val="TableNormal"/>
    <w:rsid w:val="003B541F"/>
    <w:tblPr>
      <w:tblStyleRowBandSize w:val="1"/>
      <w:tblStyleColBandSize w:val="1"/>
      <w:tblCellMar>
        <w:left w:w="0" w:type="dxa"/>
        <w:right w:w="0" w:type="dxa"/>
      </w:tblCellMar>
    </w:tblPr>
  </w:style>
  <w:style w:type="table" w:customStyle="1" w:styleId="a1">
    <w:basedOn w:val="TableNormal"/>
    <w:rsid w:val="003B541F"/>
    <w:tblPr>
      <w:tblStyleRowBandSize w:val="1"/>
      <w:tblStyleColBandSize w:val="1"/>
      <w:tblCellMar>
        <w:left w:w="0" w:type="dxa"/>
        <w:right w:w="0" w:type="dxa"/>
      </w:tblCellMar>
    </w:tblPr>
  </w:style>
  <w:style w:type="table" w:customStyle="1" w:styleId="a2">
    <w:basedOn w:val="TableNormal"/>
    <w:rsid w:val="003B541F"/>
    <w:tblPr>
      <w:tblStyleRowBandSize w:val="1"/>
      <w:tblStyleColBandSize w:val="1"/>
      <w:tblCellMar>
        <w:left w:w="0" w:type="dxa"/>
        <w:right w:w="0" w:type="dxa"/>
      </w:tblCellMar>
    </w:tblPr>
  </w:style>
  <w:style w:type="table" w:customStyle="1" w:styleId="a3">
    <w:basedOn w:val="TableNormal"/>
    <w:rsid w:val="003B541F"/>
    <w:tblPr>
      <w:tblStyleRowBandSize w:val="1"/>
      <w:tblStyleColBandSize w:val="1"/>
      <w:tblCellMar>
        <w:left w:w="0" w:type="dxa"/>
        <w:right w:w="0" w:type="dxa"/>
      </w:tblCellMar>
    </w:tblPr>
  </w:style>
  <w:style w:type="table" w:customStyle="1" w:styleId="a4">
    <w:basedOn w:val="TableNormal"/>
    <w:rsid w:val="003B541F"/>
    <w:tblPr>
      <w:tblStyleRowBandSize w:val="1"/>
      <w:tblStyleColBandSize w:val="1"/>
      <w:tblCellMar>
        <w:left w:w="0" w:type="dxa"/>
        <w:right w:w="0" w:type="dxa"/>
      </w:tblCellMar>
    </w:tblPr>
  </w:style>
  <w:style w:type="table" w:customStyle="1" w:styleId="a5">
    <w:basedOn w:val="TableNormal"/>
    <w:rsid w:val="003B541F"/>
    <w:tblPr>
      <w:tblStyleRowBandSize w:val="1"/>
      <w:tblStyleColBandSize w:val="1"/>
      <w:tblCellMar>
        <w:left w:w="0" w:type="dxa"/>
        <w:right w:w="0" w:type="dxa"/>
      </w:tblCellMar>
    </w:tblPr>
  </w:style>
  <w:style w:type="table" w:customStyle="1" w:styleId="a6">
    <w:basedOn w:val="TableNormal"/>
    <w:rsid w:val="003B541F"/>
    <w:tblPr>
      <w:tblStyleRowBandSize w:val="1"/>
      <w:tblStyleColBandSize w:val="1"/>
      <w:tblCellMar>
        <w:left w:w="0" w:type="dxa"/>
        <w:right w:w="0" w:type="dxa"/>
      </w:tblCellMar>
    </w:tblPr>
  </w:style>
  <w:style w:type="table" w:customStyle="1" w:styleId="a7">
    <w:basedOn w:val="TableNormal"/>
    <w:rsid w:val="003B541F"/>
    <w:tblPr>
      <w:tblStyleRowBandSize w:val="1"/>
      <w:tblStyleColBandSize w:val="1"/>
      <w:tblCellMar>
        <w:left w:w="0" w:type="dxa"/>
        <w:right w:w="0" w:type="dxa"/>
      </w:tblCellMar>
    </w:tblPr>
  </w:style>
  <w:style w:type="table" w:customStyle="1" w:styleId="a8">
    <w:basedOn w:val="TableNormal"/>
    <w:rsid w:val="003B541F"/>
    <w:tblPr>
      <w:tblStyleRowBandSize w:val="1"/>
      <w:tblStyleColBandSize w:val="1"/>
      <w:tblCellMar>
        <w:left w:w="0" w:type="dxa"/>
        <w:right w:w="0" w:type="dxa"/>
      </w:tblCellMar>
    </w:tblPr>
  </w:style>
  <w:style w:type="table" w:customStyle="1" w:styleId="a9">
    <w:basedOn w:val="TableNormal"/>
    <w:rsid w:val="003B541F"/>
    <w:tblPr>
      <w:tblStyleRowBandSize w:val="1"/>
      <w:tblStyleColBandSize w:val="1"/>
      <w:tblCellMar>
        <w:left w:w="0" w:type="dxa"/>
        <w:right w:w="0" w:type="dxa"/>
      </w:tblCellMar>
    </w:tblPr>
  </w:style>
  <w:style w:type="table" w:customStyle="1" w:styleId="aa">
    <w:basedOn w:val="TableNormal"/>
    <w:rsid w:val="003B541F"/>
    <w:tblPr>
      <w:tblStyleRowBandSize w:val="1"/>
      <w:tblStyleColBandSize w:val="1"/>
      <w:tblCellMar>
        <w:left w:w="0" w:type="dxa"/>
        <w:right w:w="0" w:type="dxa"/>
      </w:tblCellMar>
    </w:tblPr>
  </w:style>
  <w:style w:type="table" w:customStyle="1" w:styleId="ab">
    <w:basedOn w:val="TableNormal"/>
    <w:rsid w:val="003B541F"/>
    <w:tblPr>
      <w:tblStyleRowBandSize w:val="1"/>
      <w:tblStyleColBandSize w:val="1"/>
      <w:tblCellMar>
        <w:left w:w="0" w:type="dxa"/>
        <w:right w:w="0" w:type="dxa"/>
      </w:tblCellMar>
    </w:tblPr>
  </w:style>
  <w:style w:type="table" w:customStyle="1" w:styleId="ac">
    <w:basedOn w:val="TableNormal"/>
    <w:rsid w:val="003B541F"/>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415A3B"/>
    <w:rPr>
      <w:rFonts w:ascii="Tahoma" w:hAnsi="Tahoma" w:cs="Tahoma"/>
      <w:sz w:val="16"/>
      <w:szCs w:val="16"/>
    </w:rPr>
  </w:style>
  <w:style w:type="character" w:customStyle="1" w:styleId="BalloonTextChar">
    <w:name w:val="Balloon Text Char"/>
    <w:basedOn w:val="DefaultParagraphFont"/>
    <w:link w:val="BalloonText"/>
    <w:uiPriority w:val="99"/>
    <w:semiHidden/>
    <w:rsid w:val="00415A3B"/>
    <w:rPr>
      <w:rFonts w:ascii="Tahoma" w:hAnsi="Tahoma" w:cs="Tahoma"/>
      <w:sz w:val="16"/>
      <w:szCs w:val="16"/>
      <w:lang w:eastAsia="en-US"/>
    </w:r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A05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9303">
      <w:bodyDiv w:val="1"/>
      <w:marLeft w:val="0"/>
      <w:marRight w:val="0"/>
      <w:marTop w:val="0"/>
      <w:marBottom w:val="0"/>
      <w:divBdr>
        <w:top w:val="none" w:sz="0" w:space="0" w:color="auto"/>
        <w:left w:val="none" w:sz="0" w:space="0" w:color="auto"/>
        <w:bottom w:val="none" w:sz="0" w:space="0" w:color="auto"/>
        <w:right w:val="none" w:sz="0" w:space="0" w:color="auto"/>
      </w:divBdr>
    </w:div>
    <w:div w:id="78062948">
      <w:bodyDiv w:val="1"/>
      <w:marLeft w:val="0"/>
      <w:marRight w:val="0"/>
      <w:marTop w:val="0"/>
      <w:marBottom w:val="0"/>
      <w:divBdr>
        <w:top w:val="none" w:sz="0" w:space="0" w:color="auto"/>
        <w:left w:val="none" w:sz="0" w:space="0" w:color="auto"/>
        <w:bottom w:val="none" w:sz="0" w:space="0" w:color="auto"/>
        <w:right w:val="none" w:sz="0" w:space="0" w:color="auto"/>
      </w:divBdr>
      <w:divsChild>
        <w:div w:id="1145467244">
          <w:marLeft w:val="107"/>
          <w:marRight w:val="368"/>
          <w:marTop w:val="10"/>
          <w:marBottom w:val="0"/>
          <w:divBdr>
            <w:top w:val="none" w:sz="0" w:space="0" w:color="auto"/>
            <w:left w:val="none" w:sz="0" w:space="0" w:color="auto"/>
            <w:bottom w:val="none" w:sz="0" w:space="0" w:color="auto"/>
            <w:right w:val="none" w:sz="0" w:space="0" w:color="auto"/>
          </w:divBdr>
        </w:div>
        <w:div w:id="1781796665">
          <w:marLeft w:val="107"/>
          <w:marRight w:val="0"/>
          <w:marTop w:val="10"/>
          <w:marBottom w:val="0"/>
          <w:divBdr>
            <w:top w:val="none" w:sz="0" w:space="0" w:color="auto"/>
            <w:left w:val="none" w:sz="0" w:space="0" w:color="auto"/>
            <w:bottom w:val="none" w:sz="0" w:space="0" w:color="auto"/>
            <w:right w:val="none" w:sz="0" w:space="0" w:color="auto"/>
          </w:divBdr>
        </w:div>
      </w:divsChild>
    </w:div>
    <w:div w:id="811602241">
      <w:bodyDiv w:val="1"/>
      <w:marLeft w:val="0"/>
      <w:marRight w:val="0"/>
      <w:marTop w:val="0"/>
      <w:marBottom w:val="0"/>
      <w:divBdr>
        <w:top w:val="none" w:sz="0" w:space="0" w:color="auto"/>
        <w:left w:val="none" w:sz="0" w:space="0" w:color="auto"/>
        <w:bottom w:val="none" w:sz="0" w:space="0" w:color="auto"/>
        <w:right w:val="none" w:sz="0" w:space="0" w:color="auto"/>
      </w:divBdr>
    </w:div>
    <w:div w:id="1725791495">
      <w:bodyDiv w:val="1"/>
      <w:marLeft w:val="0"/>
      <w:marRight w:val="0"/>
      <w:marTop w:val="0"/>
      <w:marBottom w:val="0"/>
      <w:divBdr>
        <w:top w:val="none" w:sz="0" w:space="0" w:color="auto"/>
        <w:left w:val="none" w:sz="0" w:space="0" w:color="auto"/>
        <w:bottom w:val="none" w:sz="0" w:space="0" w:color="auto"/>
        <w:right w:val="none" w:sz="0" w:space="0" w:color="auto"/>
      </w:divBdr>
      <w:divsChild>
        <w:div w:id="1620719139">
          <w:marLeft w:val="107"/>
          <w:marRight w:val="368"/>
          <w:marTop w:val="10"/>
          <w:marBottom w:val="0"/>
          <w:divBdr>
            <w:top w:val="none" w:sz="0" w:space="0" w:color="auto"/>
            <w:left w:val="none" w:sz="0" w:space="0" w:color="auto"/>
            <w:bottom w:val="none" w:sz="0" w:space="0" w:color="auto"/>
            <w:right w:val="none" w:sz="0" w:space="0" w:color="auto"/>
          </w:divBdr>
        </w:div>
        <w:div w:id="1968970276">
          <w:marLeft w:val="107"/>
          <w:marRight w:val="0"/>
          <w:marTop w:val="1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jcq.org.uk/exams-office/general-regulations" TargetMode="External"/><Relationship Id="rId26" Type="http://schemas.openxmlformats.org/officeDocument/2006/relationships/hyperlink" Target="http://www.jcq.org.uk/exams-office/general-regulations" TargetMode="External"/><Relationship Id="rId39" Type="http://schemas.openxmlformats.org/officeDocument/2006/relationships/hyperlink" Target="http://www.jcq.org.uk/exams-office/general-regulations" TargetMode="External"/><Relationship Id="rId21" Type="http://schemas.openxmlformats.org/officeDocument/2006/relationships/hyperlink" Target="http://www.jcq.org.uk/exams-office/general-regulations" TargetMode="External"/><Relationship Id="rId34" Type="http://schemas.openxmlformats.org/officeDocument/2006/relationships/hyperlink" Target="http://www.jcq.org.uk/exams-office/general-regulations" TargetMode="External"/><Relationship Id="rId42" Type="http://schemas.openxmlformats.org/officeDocument/2006/relationships/hyperlink" Target="http://www.jcq.org.uk/exams-office/ice---instructions-for-conducting-examinations" TargetMode="External"/><Relationship Id="rId47" Type="http://schemas.openxmlformats.org/officeDocument/2006/relationships/footer" Target="footer1.xml"/><Relationship Id="rId50" Type="http://schemas.openxmlformats.org/officeDocument/2006/relationships/hyperlink" Target="http://www.jcq.org.uk/exams-office/ice---instructions-for-conducting-examinations" TargetMode="External"/><Relationship Id="rId55" Type="http://schemas.openxmlformats.org/officeDocument/2006/relationships/hyperlink" Target="http://www.jcq.org.uk/exams-office/ice---instructions-for-conducting-examination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jcq.org.uk/exams-office/post-results-services" TargetMode="External"/><Relationship Id="rId29" Type="http://schemas.openxmlformats.org/officeDocument/2006/relationships/hyperlink" Target="https://www.gov.uk/government/publications/dispatch-of-exam-scripts-yellow-label-service/dispatch-of-exam-scripts-guide" TargetMode="External"/><Relationship Id="rId11" Type="http://schemas.openxmlformats.org/officeDocument/2006/relationships/image" Target="media/image1.png"/><Relationship Id="rId24" Type="http://schemas.openxmlformats.org/officeDocument/2006/relationships/hyperlink" Target="http://www.jcq.org.uk/exams-office/general-regulations" TargetMode="External"/><Relationship Id="rId32" Type="http://schemas.openxmlformats.org/officeDocument/2006/relationships/hyperlink" Target="http://www.jcq.org.uk/exams-office/ice---instructions-for-conducting-examinations" TargetMode="External"/><Relationship Id="rId37" Type="http://schemas.openxmlformats.org/officeDocument/2006/relationships/hyperlink" Target="http://www.jcq.org.uk/exams-office/ice---instructions-for-conducting-examinations" TargetMode="External"/><Relationship Id="rId40" Type="http://schemas.openxmlformats.org/officeDocument/2006/relationships/hyperlink" Target="http://www.jcq.org.uk/exams-office/general-regulations" TargetMode="External"/><Relationship Id="rId45" Type="http://schemas.openxmlformats.org/officeDocument/2006/relationships/hyperlink" Target="http://www.jcq.org.uk/exams-office/ice---instructions-for-conducting-examinations" TargetMode="External"/><Relationship Id="rId53" Type="http://schemas.openxmlformats.org/officeDocument/2006/relationships/hyperlink" Target="https://www.gov.uk/government/publications/guidance-on-collecting-evidence-of-student-performance-to-ensure-resilience-in-the-qualifications-system" TargetMode="External"/><Relationship Id="rId58" Type="http://schemas.openxmlformats.org/officeDocument/2006/relationships/hyperlink" Target="http://www.jcq.org.uk/exams-office/access-arrangements-and-special-consideration/regulations-and-guidance"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www.jcq.org.uk/exams-office/general-regulations" TargetMode="External"/><Relationship Id="rId14" Type="http://schemas.openxmlformats.org/officeDocument/2006/relationships/hyperlink" Target="http://www.jcq.org.uk/exams-office/ice---instructions-for-conducting-examinations" TargetMode="External"/><Relationship Id="rId22" Type="http://schemas.openxmlformats.org/officeDocument/2006/relationships/hyperlink" Target="http://www.jcq.org.uk/exams-office/general-regulations" TargetMode="External"/><Relationship Id="rId27" Type="http://schemas.openxmlformats.org/officeDocument/2006/relationships/hyperlink" Target="http://www.jcq.org.uk/exams-office/general-regulations" TargetMode="External"/><Relationship Id="rId30" Type="http://schemas.openxmlformats.org/officeDocument/2006/relationships/hyperlink" Target="https://www.gov.uk/government/publications/dispatch-of-exam-scripts-yellow-label-service/dispatch-of-exam-scripts-guide" TargetMode="External"/><Relationship Id="rId35" Type="http://schemas.openxmlformats.org/officeDocument/2006/relationships/hyperlink" Target="http://www.jcq.org.uk/exams-office/general-regulations" TargetMode="External"/><Relationship Id="rId43" Type="http://schemas.openxmlformats.org/officeDocument/2006/relationships/hyperlink" Target="http://www.jcq.org.uk/exams-office/ice---instructions-for-conducting-examinations" TargetMode="External"/><Relationship Id="rId48" Type="http://schemas.openxmlformats.org/officeDocument/2006/relationships/hyperlink" Target="http://www.jcq.org.uk/exams-office/post-results-services" TargetMode="External"/><Relationship Id="rId56" Type="http://schemas.openxmlformats.org/officeDocument/2006/relationships/hyperlink" Target="http://www.jcq.org.uk/exams-office/ice---instructions-for-conducting-examinations" TargetMode="External"/><Relationship Id="rId8" Type="http://schemas.openxmlformats.org/officeDocument/2006/relationships/webSettings" Target="webSettings.xml"/><Relationship Id="rId51" Type="http://schemas.openxmlformats.org/officeDocument/2006/relationships/hyperlink" Target="http://www.jcq.org.uk/exams-office/ice---instructions-for-conducting-examination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jcq.org.uk/exams-office/post-results-services" TargetMode="External"/><Relationship Id="rId25" Type="http://schemas.openxmlformats.org/officeDocument/2006/relationships/hyperlink" Target="http://www.jcq.org.uk/exams-office/general-regulations" TargetMode="External"/><Relationship Id="rId33" Type="http://schemas.openxmlformats.org/officeDocument/2006/relationships/hyperlink" Target="http://www.jcq.org.uk/exams-office/general-regulations" TargetMode="External"/><Relationship Id="rId38" Type="http://schemas.openxmlformats.org/officeDocument/2006/relationships/hyperlink" Target="http://www.jcq.org.uk/exams-office/general-regulations" TargetMode="External"/><Relationship Id="rId46" Type="http://schemas.openxmlformats.org/officeDocument/2006/relationships/hyperlink" Target="http://www.jcq.org.uk/exams-office/ice---instructions-for-conducting-examinations" TargetMode="External"/><Relationship Id="rId59" Type="http://schemas.openxmlformats.org/officeDocument/2006/relationships/hyperlink" Target="http://www.jcq.org.uk/exams-office/access-arrangements-and-special-consideration/regulations-and-guidance" TargetMode="External"/><Relationship Id="rId20" Type="http://schemas.openxmlformats.org/officeDocument/2006/relationships/hyperlink" Target="http://www.jcq.org.uk/exams-office/general-regulations" TargetMode="External"/><Relationship Id="rId41" Type="http://schemas.openxmlformats.org/officeDocument/2006/relationships/hyperlink" Target="http://www.jcq.org.uk/exams-office/ice---instructions-for-conducting-examinations" TargetMode="External"/><Relationship Id="rId54" Type="http://schemas.openxmlformats.org/officeDocument/2006/relationships/hyperlink" Target="http://www.jcq.org.uk/exams-office/ice---instructions-for-conducting-examinat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jcq.org.uk/exams-office/ice---instructions-for-conducting-examinations" TargetMode="External"/><Relationship Id="rId23" Type="http://schemas.openxmlformats.org/officeDocument/2006/relationships/hyperlink" Target="http://www.jcq.org.uk/exams-office/general-regulations" TargetMode="External"/><Relationship Id="rId28" Type="http://schemas.openxmlformats.org/officeDocument/2006/relationships/hyperlink" Target="https://www.gov.uk/government/publications/dispatch-of-exam-scripts-yellow-label-service/dispatch-of-exam-scripts-guide" TargetMode="External"/><Relationship Id="rId36" Type="http://schemas.openxmlformats.org/officeDocument/2006/relationships/hyperlink" Target="http://www.jcq.org.uk/exams-office/ice---instructions-for-conducting-examinations" TargetMode="External"/><Relationship Id="rId49" Type="http://schemas.openxmlformats.org/officeDocument/2006/relationships/hyperlink" Target="http://www.jcq.org.uk/exams-office/post-results-services" TargetMode="External"/><Relationship Id="rId57" Type="http://schemas.openxmlformats.org/officeDocument/2006/relationships/hyperlink" Target="http://www.jcq.org.uk/exams-office/ice---instructions-for-conducting-examinations" TargetMode="External"/><Relationship Id="rId10" Type="http://schemas.openxmlformats.org/officeDocument/2006/relationships/endnotes" Target="endnotes.xml"/><Relationship Id="rId31" Type="http://schemas.openxmlformats.org/officeDocument/2006/relationships/hyperlink" Target="http://www.jcq.org.uk/exams-office/ice---instructions-for-conducting-examinations" TargetMode="External"/><Relationship Id="rId44" Type="http://schemas.openxmlformats.org/officeDocument/2006/relationships/hyperlink" Target="http://www.jcq.org.uk/exams-office/ice---instructions-for-conducting-examinations" TargetMode="External"/><Relationship Id="rId52" Type="http://schemas.openxmlformats.org/officeDocument/2006/relationships/hyperlink" Target="http://www.jcq.org.uk/exams-office/ice---instructions-for-conducting-examination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Bwv8ZzQA1wTc8zJSUXCjK1mARw==">AMUW2mVGzLazfidfVvQJ2o+vxEWTllNpJZTRscgLHNdppL5xLduW302aHmhZfPXqEx9QKqQkENYfJLk/NvWZ8qCh+VqL2cRbgg8zcgUggicaQWCwCSzMQEE=</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999520-7E98-47C1-979E-83A476D1F4C5}">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3.xml><?xml version="1.0" encoding="utf-8"?>
<ds:datastoreItem xmlns:ds="http://schemas.openxmlformats.org/officeDocument/2006/customXml" ds:itemID="{88F24951-5D13-4307-A022-022EC411E8EB}"/>
</file>

<file path=customXml/itemProps4.xml><?xml version="1.0" encoding="utf-8"?>
<ds:datastoreItem xmlns:ds="http://schemas.openxmlformats.org/officeDocument/2006/customXml" ds:itemID="{19A11D87-74B6-4082-B931-3A866BF9DC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3501</Words>
  <Characters>19957</Characters>
  <Application>Microsoft Office Word</Application>
  <DocSecurity>0</DocSecurity>
  <Lines>166</Lines>
  <Paragraphs>46</Paragraphs>
  <ScaleCrop>false</ScaleCrop>
  <Company/>
  <LinksUpToDate>false</LinksUpToDate>
  <CharactersWithSpaces>23412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28</cp:revision>
  <dcterms:created xsi:type="dcterms:W3CDTF">2024-02-01T12:06:00Z</dcterms:created>
  <dcterms:modified xsi:type="dcterms:W3CDTF">2025-06-16T10:31:00Z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2023-01-22T00:00:00Z</vt:filetime>
  </property>
  <property fmtid="{D5CDD505-2E9C-101B-9397-08002B2CF9AE}" pid="5" name="ContentTypeId">
    <vt:lpwstr>0x010100379FAC1EA0FB6744B95AF0B527C8E8DA</vt:lpwstr>
  </property>
  <property fmtid="{D5CDD505-2E9C-101B-9397-08002B2CF9AE}" pid="6" name="Order">
    <vt:r8>5100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2025-02-12T11:35:32Z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b30577b3-994d-4245-9fe7-e16cc24c1144</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